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2880" w:firstLineChars="120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高精度惯性测量单元</w:t>
      </w:r>
      <w:r>
        <w:rPr>
          <w:rFonts w:hint="eastAsia" w:ascii="宋体" w:hAnsi="宋体" w:eastAsia="宋体"/>
          <w:sz w:val="24"/>
          <w:szCs w:val="24"/>
          <w:lang w:eastAsia="zh-CN"/>
        </w:rPr>
        <w:t>PA-IMU-300</w:t>
      </w:r>
    </w:p>
    <w:p>
      <w:pPr>
        <w:spacing w:line="360" w:lineRule="exact"/>
        <w:ind w:firstLine="480" w:firstLineChars="200"/>
        <w:rPr>
          <w:rFonts w:ascii="宋体" w:hAnsi="宋体" w:eastAsia="宋体" w:cs="华文细黑"/>
          <w:sz w:val="24"/>
          <w:szCs w:val="28"/>
        </w:rPr>
      </w:pPr>
      <w:r>
        <w:rPr>
          <w:rFonts w:hint="eastAsia" w:ascii="宋体" w:hAnsi="宋体" w:eastAsia="宋体" w:cs="华文细黑"/>
          <w:sz w:val="24"/>
          <w:szCs w:val="28"/>
          <w:lang w:eastAsia="zh-CN"/>
        </w:rPr>
        <w:t>PA-IMU-300</w:t>
      </w:r>
      <w:r>
        <w:rPr>
          <w:rFonts w:hint="eastAsia" w:ascii="宋体" w:hAnsi="宋体" w:eastAsia="宋体" w:cs="华文细黑"/>
          <w:sz w:val="24"/>
          <w:szCs w:val="28"/>
        </w:rPr>
        <w:t>是一款完全国产化的高性能、小体积、耐高过载的惯性测量设备，可用于武器的精确导航、控制和动态测量。此系列产品采用完全国产化的</w:t>
      </w:r>
      <w:r>
        <w:rPr>
          <w:rFonts w:ascii="宋体" w:hAnsi="宋体" w:eastAsia="宋体" w:cs="华文细黑"/>
          <w:sz w:val="24"/>
          <w:szCs w:val="28"/>
        </w:rPr>
        <w:t>MEMS</w:t>
      </w:r>
      <w:r>
        <w:rPr>
          <w:rFonts w:hint="eastAsia" w:ascii="宋体" w:hAnsi="宋体" w:eastAsia="宋体" w:cs="华文细黑"/>
          <w:sz w:val="24"/>
          <w:szCs w:val="28"/>
        </w:rPr>
        <w:t>惯性器件，</w:t>
      </w:r>
      <w:r>
        <w:rPr>
          <w:rFonts w:hint="eastAsia"/>
          <w:sz w:val="24"/>
        </w:rPr>
        <w:t>具有高可靠性和高坚固性</w:t>
      </w:r>
      <w:r>
        <w:rPr>
          <w:rFonts w:hint="eastAsia" w:ascii="宋体" w:hAnsi="宋体" w:eastAsia="宋体" w:cs="华文细黑"/>
          <w:sz w:val="24"/>
          <w:szCs w:val="28"/>
        </w:rPr>
        <w:t>，在恶劣环境下仍能精密的测量运动载体的角速度和加速度信息，并能提供可靠的姿态信息。</w:t>
      </w:r>
    </w:p>
    <w:p>
      <w:pPr>
        <w:spacing w:line="36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华文细黑"/>
          <w:sz w:val="24"/>
          <w:szCs w:val="28"/>
          <w:lang w:eastAsia="zh-CN"/>
        </w:rPr>
        <w:t>PA-IMU-300</w:t>
      </w:r>
      <w:r>
        <w:rPr>
          <w:rFonts w:hint="eastAsia" w:ascii="宋体" w:hAnsi="宋体" w:eastAsia="宋体" w:cs="宋体"/>
          <w:sz w:val="24"/>
          <w:szCs w:val="24"/>
        </w:rPr>
        <w:t>具有宽的工作温度范围、宽的带宽、小体积、快速启动、精度高等特点</w:t>
      </w:r>
      <w:r>
        <w:rPr>
          <w:rFonts w:hint="eastAsia" w:ascii="宋体" w:hAnsi="宋体" w:eastAsia="宋体"/>
          <w:sz w:val="24"/>
          <w:szCs w:val="24"/>
        </w:rPr>
        <w:t>。它可广泛用于武器精确制导与控制、工程装备控制、平台稳定、管道机器人、水下航行器等系统。</w:t>
      </w:r>
    </w:p>
    <w:p>
      <w:pPr>
        <w:spacing w:line="220" w:lineRule="atLeast"/>
        <w:rPr>
          <w:rFonts w:ascii="宋体" w:hAnsi="宋体" w:eastAsia="宋体"/>
          <w:sz w:val="24"/>
          <w:szCs w:val="24"/>
        </w:rPr>
      </w:pPr>
    </w:p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产品功能和技术参数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bookmarkStart w:id="0" w:name="OLE_LINK3"/>
      <w:r>
        <w:rPr>
          <w:rFonts w:hint="eastAsia" w:ascii="Times New Roman" w:hAnsi="Times New Roman"/>
          <w:kern w:val="2"/>
          <w:szCs w:val="32"/>
        </w:rPr>
        <w:t>组成与功能</w:t>
      </w:r>
    </w:p>
    <w:p>
      <w:pPr>
        <w:pStyle w:val="5"/>
        <w:adjustRightInd w:val="0"/>
        <w:snapToGrid w:val="0"/>
        <w:spacing w:beforeLines="20" w:afterLines="20" w:line="360" w:lineRule="auto"/>
        <w:ind w:firstLine="31680"/>
      </w:pPr>
      <w:r>
        <w:t>MEMS</w:t>
      </w:r>
      <w:r>
        <w:rPr>
          <w:rFonts w:hint="eastAsia"/>
        </w:rPr>
        <w:t>惯组由三轴陀螺、三轴加表、三轴倾角、温度传感器、信号处理板、结构及必要的软件组成，用于测量载体的三轴角</w:t>
      </w:r>
      <w:bookmarkEnd w:id="0"/>
      <w:r>
        <w:rPr>
          <w:rFonts w:hint="eastAsia"/>
        </w:rPr>
        <w:t>速率，三轴加速度以及三轴倾角，通过</w:t>
      </w:r>
      <w:r>
        <w:t>RS-422</w:t>
      </w:r>
      <w:r>
        <w:rPr>
          <w:rFonts w:hint="eastAsia"/>
        </w:rPr>
        <w:t>串口按照约定通讯协议输出经过误差补偿（包括温度补偿、安装失准角补偿、非线性补偿等）的陀螺、加表和倾角数据。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主要技术参数</w:t>
      </w:r>
    </w:p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陀螺仪技术指标</w:t>
      </w:r>
    </w:p>
    <w:tbl>
      <w:tblPr>
        <w:tblStyle w:val="10"/>
        <w:tblW w:w="5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09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测量范围</w:t>
            </w:r>
            <w:r>
              <w:rPr>
                <w:rFonts w:eastAsia="宋体"/>
                <w:b/>
                <w:sz w:val="18"/>
                <w:szCs w:val="18"/>
              </w:rPr>
              <w:t>(</w:t>
            </w:r>
            <w:r>
              <w:rPr>
                <w:rFonts w:hint="eastAsia" w:eastAsia="宋体"/>
                <w:b/>
                <w:sz w:val="18"/>
                <w:szCs w:val="18"/>
              </w:rPr>
              <w:t>可定制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°/s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±400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零偏稳定性</w:t>
            </w:r>
            <w:r>
              <w:rPr>
                <w:rFonts w:eastAsia="宋体"/>
                <w:b/>
                <w:sz w:val="18"/>
                <w:szCs w:val="18"/>
              </w:rPr>
              <w:t>(@Allan</w:t>
            </w:r>
            <w:r>
              <w:rPr>
                <w:rFonts w:hint="eastAsia" w:eastAsia="宋体"/>
                <w:b/>
                <w:sz w:val="18"/>
                <w:szCs w:val="18"/>
              </w:rPr>
              <w:t>方差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°/h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零偏稳定性</w:t>
            </w:r>
            <w:r>
              <w:rPr>
                <w:rFonts w:eastAsia="宋体"/>
                <w:b/>
                <w:sz w:val="18"/>
                <w:szCs w:val="18"/>
              </w:rPr>
              <w:t>(1s</w:t>
            </w:r>
            <w:r>
              <w:rPr>
                <w:rFonts w:hint="eastAsia" w:eastAsia="宋体"/>
                <w:b/>
                <w:sz w:val="18"/>
                <w:szCs w:val="18"/>
              </w:rPr>
              <w:t>平滑，</w:t>
            </w:r>
            <w:r>
              <w:rPr>
                <w:rFonts w:eastAsia="宋体"/>
                <w:b/>
                <w:sz w:val="18"/>
                <w:szCs w:val="18"/>
              </w:rPr>
              <w:t>1σ</w:t>
            </w:r>
            <w:r>
              <w:rPr>
                <w:rFonts w:hint="eastAsia" w:eastAsia="宋体"/>
                <w:b/>
                <w:sz w:val="18"/>
                <w:szCs w:val="18"/>
              </w:rPr>
              <w:t>，室温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°/h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全温范围内零偏误差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°/h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随机游走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°/√h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零偏重复性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bookmarkStart w:id="1" w:name="OLE_LINK2"/>
            <w:bookmarkStart w:id="2" w:name="OLE_LINK5"/>
            <w:r>
              <w:rPr>
                <w:rFonts w:eastAsia="宋体"/>
                <w:sz w:val="18"/>
                <w:szCs w:val="18"/>
              </w:rPr>
              <w:t>°/h</w:t>
            </w:r>
            <w:bookmarkEnd w:id="1"/>
            <w:bookmarkEnd w:id="2"/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零偏加速度敏感度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°/h/g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分辨率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°/h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标度因数非线性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ppm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标度因数重复性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ppm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交叉耦合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%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带宽</w:t>
            </w:r>
          </w:p>
        </w:tc>
        <w:tc>
          <w:tcPr>
            <w:tcW w:w="70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Hz</w:t>
            </w:r>
          </w:p>
        </w:tc>
        <w:tc>
          <w:tcPr>
            <w:tcW w:w="2229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250</w:t>
            </w:r>
          </w:p>
        </w:tc>
      </w:tr>
    </w:tbl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加表技术指标</w:t>
      </w:r>
    </w:p>
    <w:tbl>
      <w:tblPr>
        <w:tblStyle w:val="10"/>
        <w:tblW w:w="8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  <w:gridCol w:w="817"/>
        <w:gridCol w:w="1676"/>
        <w:gridCol w:w="170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  <w:r>
              <w:rPr>
                <w:rFonts w:eastAsia="宋体"/>
                <w:b/>
                <w:sz w:val="18"/>
                <w:szCs w:val="18"/>
              </w:rPr>
              <w:t>-1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  <w:r>
              <w:rPr>
                <w:rFonts w:eastAsia="宋体"/>
                <w:b/>
                <w:sz w:val="18"/>
                <w:szCs w:val="18"/>
              </w:rPr>
              <w:t>-2</w:t>
            </w:r>
          </w:p>
        </w:tc>
        <w:tc>
          <w:tcPr>
            <w:tcW w:w="1573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  <w:r>
              <w:rPr>
                <w:rFonts w:eastAsia="宋体"/>
                <w:b/>
                <w:sz w:val="18"/>
                <w:szCs w:val="18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测量范围</w:t>
            </w:r>
            <w:r>
              <w:rPr>
                <w:rFonts w:eastAsia="宋体"/>
                <w:b/>
                <w:sz w:val="18"/>
                <w:szCs w:val="18"/>
              </w:rPr>
              <w:t>(</w:t>
            </w:r>
            <w:r>
              <w:rPr>
                <w:rFonts w:hint="eastAsia" w:eastAsia="宋体"/>
                <w:b/>
                <w:sz w:val="18"/>
                <w:szCs w:val="18"/>
              </w:rPr>
              <w:t>可定制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</w:t>
            </w:r>
          </w:p>
        </w:tc>
        <w:tc>
          <w:tcPr>
            <w:tcW w:w="1676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±10</w:t>
            </w:r>
          </w:p>
        </w:tc>
        <w:tc>
          <w:tcPr>
            <w:tcW w:w="1701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±30</w:t>
            </w:r>
          </w:p>
        </w:tc>
        <w:tc>
          <w:tcPr>
            <w:tcW w:w="1573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±50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零偏稳定性</w:t>
            </w:r>
            <w:r>
              <w:rPr>
                <w:rFonts w:eastAsia="宋体"/>
                <w:b/>
                <w:sz w:val="18"/>
                <w:szCs w:val="18"/>
              </w:rPr>
              <w:t>(Allan Variance @25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℃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817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mg</w:t>
            </w:r>
          </w:p>
        </w:tc>
        <w:tc>
          <w:tcPr>
            <w:tcW w:w="1676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0.05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零偏稳定性</w:t>
            </w:r>
            <w:r>
              <w:rPr>
                <w:rFonts w:eastAsia="宋体"/>
                <w:b/>
                <w:sz w:val="18"/>
                <w:szCs w:val="18"/>
              </w:rPr>
              <w:t>(1s</w:t>
            </w:r>
            <w:r>
              <w:rPr>
                <w:rFonts w:hint="eastAsia" w:eastAsia="宋体"/>
                <w:b/>
                <w:sz w:val="18"/>
                <w:szCs w:val="18"/>
              </w:rPr>
              <w:t>平滑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mg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全温范围内零偏误差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mg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6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随机游走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m/s/√h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0.1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0.2</w:t>
            </w:r>
          </w:p>
        </w:tc>
        <w:tc>
          <w:tcPr>
            <w:tcW w:w="1573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零偏重复性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mg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2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标度因数重复性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ppm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300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300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标度因数非线性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ppm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1573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6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带宽</w:t>
            </w:r>
          </w:p>
        </w:tc>
        <w:tc>
          <w:tcPr>
            <w:tcW w:w="81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Hz</w:t>
            </w:r>
          </w:p>
        </w:tc>
        <w:tc>
          <w:tcPr>
            <w:tcW w:w="167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  <w:tc>
          <w:tcPr>
            <w:tcW w:w="1573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</w:tbl>
    <w:p/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倾角技术指标</w:t>
      </w:r>
    </w:p>
    <w:tbl>
      <w:tblPr>
        <w:tblStyle w:val="10"/>
        <w:tblW w:w="5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99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997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1730" w:type="dxa"/>
          </w:tcPr>
          <w:p>
            <w:pPr>
              <w:spacing w:after="0" w:line="360" w:lineRule="auto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测量范围</w:t>
            </w:r>
            <w:r>
              <w:rPr>
                <w:rFonts w:eastAsia="宋体"/>
                <w:b/>
                <w:sz w:val="18"/>
                <w:szCs w:val="18"/>
              </w:rPr>
              <w:t>(</w:t>
            </w:r>
            <w:r>
              <w:rPr>
                <w:rFonts w:hint="eastAsia" w:eastAsia="宋体"/>
                <w:b/>
                <w:sz w:val="18"/>
                <w:szCs w:val="18"/>
              </w:rPr>
              <w:t>可定制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99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</w:t>
            </w:r>
          </w:p>
        </w:tc>
        <w:tc>
          <w:tcPr>
            <w:tcW w:w="1730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±1.7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零偏稳定性</w:t>
            </w:r>
            <w:r>
              <w:rPr>
                <w:rFonts w:eastAsia="宋体"/>
                <w:b/>
                <w:sz w:val="18"/>
                <w:szCs w:val="18"/>
              </w:rPr>
              <w:t>(1s</w:t>
            </w:r>
            <w:r>
              <w:rPr>
                <w:rFonts w:hint="eastAsia" w:eastAsia="宋体"/>
                <w:b/>
                <w:sz w:val="18"/>
                <w:szCs w:val="18"/>
              </w:rPr>
              <w:t>平滑</w:t>
            </w:r>
            <w:r>
              <w:rPr>
                <w:rFonts w:eastAsia="宋体"/>
                <w:b/>
                <w:sz w:val="18"/>
                <w:szCs w:val="18"/>
              </w:rPr>
              <w:t>)</w:t>
            </w:r>
          </w:p>
        </w:tc>
        <w:tc>
          <w:tcPr>
            <w:tcW w:w="997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mg</w:t>
            </w:r>
          </w:p>
        </w:tc>
        <w:tc>
          <w:tcPr>
            <w:tcW w:w="1730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随机游走</w:t>
            </w:r>
          </w:p>
        </w:tc>
        <w:tc>
          <w:tcPr>
            <w:tcW w:w="99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m/s/√h</w:t>
            </w:r>
          </w:p>
        </w:tc>
        <w:tc>
          <w:tcPr>
            <w:tcW w:w="1730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标度因数非线性</w:t>
            </w:r>
          </w:p>
        </w:tc>
        <w:tc>
          <w:tcPr>
            <w:tcW w:w="997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ppm</w:t>
            </w:r>
          </w:p>
        </w:tc>
        <w:tc>
          <w:tcPr>
            <w:tcW w:w="1730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250</w:t>
            </w:r>
          </w:p>
        </w:tc>
      </w:tr>
    </w:tbl>
    <w:p>
      <w:pPr>
        <w:jc w:val="center"/>
      </w:pPr>
    </w:p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电气特性</w:t>
      </w:r>
    </w:p>
    <w:tbl>
      <w:tblPr>
        <w:tblStyle w:val="10"/>
        <w:tblW w:w="51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85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850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1730" w:type="dxa"/>
          </w:tcPr>
          <w:p>
            <w:pPr>
              <w:spacing w:after="0" w:line="360" w:lineRule="auto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电压</w:t>
            </w:r>
          </w:p>
        </w:tc>
        <w:tc>
          <w:tcPr>
            <w:tcW w:w="850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V</w:t>
            </w:r>
          </w:p>
        </w:tc>
        <w:tc>
          <w:tcPr>
            <w:tcW w:w="1730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功耗</w:t>
            </w:r>
          </w:p>
        </w:tc>
        <w:tc>
          <w:tcPr>
            <w:tcW w:w="850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W</w:t>
            </w:r>
          </w:p>
        </w:tc>
        <w:tc>
          <w:tcPr>
            <w:tcW w:w="1730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52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波纹</w:t>
            </w:r>
          </w:p>
        </w:tc>
        <w:tc>
          <w:tcPr>
            <w:tcW w:w="850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mV</w:t>
            </w:r>
          </w:p>
        </w:tc>
        <w:tc>
          <w:tcPr>
            <w:tcW w:w="1730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100</w:t>
            </w:r>
          </w:p>
        </w:tc>
      </w:tr>
    </w:tbl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环境适应性</w:t>
      </w:r>
    </w:p>
    <w:tbl>
      <w:tblPr>
        <w:tblStyle w:val="10"/>
        <w:tblW w:w="4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16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2276" w:type="dxa"/>
          </w:tcPr>
          <w:p>
            <w:pPr>
              <w:spacing w:after="0" w:line="360" w:lineRule="auto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工作温度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ja-JP"/>
              </w:rPr>
              <w:t>℃</w:t>
            </w:r>
          </w:p>
        </w:tc>
        <w:tc>
          <w:tcPr>
            <w:tcW w:w="2276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-45~85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储存温度</w:t>
            </w:r>
          </w:p>
        </w:tc>
        <w:tc>
          <w:tcPr>
            <w:tcW w:w="616" w:type="dxa"/>
            <w:vAlign w:val="center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ja-JP"/>
              </w:rPr>
              <w:t>℃</w:t>
            </w:r>
          </w:p>
        </w:tc>
        <w:tc>
          <w:tcPr>
            <w:tcW w:w="2276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-55~105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振动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276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10~2000Hz</w:t>
            </w:r>
            <w:r>
              <w:rPr>
                <w:rFonts w:hint="eastAsia" w:eastAsia="宋体"/>
                <w:sz w:val="18"/>
                <w:szCs w:val="18"/>
              </w:rPr>
              <w:t>，</w:t>
            </w:r>
            <w:r>
              <w:rPr>
                <w:rFonts w:eastAsia="宋体"/>
                <w:sz w:val="18"/>
                <w:szCs w:val="18"/>
              </w:rPr>
              <w:t>6.06g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冲击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--</w:t>
            </w:r>
          </w:p>
        </w:tc>
        <w:tc>
          <w:tcPr>
            <w:tcW w:w="2276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5000g,0.1ms</w:t>
            </w:r>
          </w:p>
        </w:tc>
      </w:tr>
    </w:tbl>
    <w:p>
      <w:pPr>
        <w:pStyle w:val="4"/>
        <w:numPr>
          <w:ilvl w:val="2"/>
          <w:numId w:val="1"/>
        </w:numPr>
        <w:spacing w:before="0" w:after="0" w:line="360" w:lineRule="auto"/>
        <w:ind w:left="709" w:hanging="709"/>
        <w:rPr>
          <w:rFonts w:eastAsia="黑体"/>
          <w:szCs w:val="28"/>
        </w:rPr>
      </w:pPr>
      <w:r>
        <w:rPr>
          <w:rFonts w:hint="eastAsia" w:eastAsia="黑体"/>
          <w:szCs w:val="28"/>
        </w:rPr>
        <w:t>其它</w:t>
      </w:r>
    </w:p>
    <w:tbl>
      <w:tblPr>
        <w:tblStyle w:val="10"/>
        <w:tblW w:w="3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61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参数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单位</w:t>
            </w:r>
          </w:p>
        </w:tc>
        <w:tc>
          <w:tcPr>
            <w:tcW w:w="1586" w:type="dxa"/>
          </w:tcPr>
          <w:p>
            <w:pPr>
              <w:spacing w:after="0" w:line="360" w:lineRule="auto"/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/>
                <w:sz w:val="18"/>
                <w:szCs w:val="18"/>
                <w:lang w:eastAsia="zh-CN"/>
              </w:rPr>
              <w:t>PA-IMU-300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</w:tcPr>
          <w:p>
            <w:pPr>
              <w:spacing w:after="0" w:line="360" w:lineRule="auto"/>
              <w:jc w:val="center"/>
              <w:rPr>
                <w:rFonts w:eastAsia="宋体"/>
                <w:b/>
                <w:sz w:val="18"/>
                <w:szCs w:val="18"/>
              </w:rPr>
            </w:pPr>
            <w:r>
              <w:rPr>
                <w:rFonts w:hint="eastAsia" w:eastAsia="宋体"/>
                <w:b/>
                <w:sz w:val="18"/>
                <w:szCs w:val="18"/>
              </w:rPr>
              <w:t>重量</w:t>
            </w:r>
          </w:p>
        </w:tc>
        <w:tc>
          <w:tcPr>
            <w:tcW w:w="616" w:type="dxa"/>
          </w:tcPr>
          <w:p>
            <w:pPr>
              <w:spacing w:after="0"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g</w:t>
            </w:r>
          </w:p>
        </w:tc>
        <w:tc>
          <w:tcPr>
            <w:tcW w:w="1586" w:type="dxa"/>
            <w:vAlign w:val="center"/>
          </w:tcPr>
          <w:p>
            <w:pPr>
              <w:spacing w:after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55</w:t>
            </w:r>
          </w:p>
        </w:tc>
      </w:tr>
    </w:tbl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空间坐标系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右手定则原则一</w:t>
      </w:r>
    </w:p>
    <w:p>
      <w:pPr>
        <w:spacing w:line="360" w:lineRule="auto"/>
        <w:ind w:firstLine="480" w:firstLineChars="200"/>
        <w:rPr>
          <w:rFonts w:eastAsia="宋体"/>
          <w:sz w:val="24"/>
        </w:rPr>
      </w:pPr>
      <w:r>
        <w:rPr>
          <w:rFonts w:eastAsia="宋体"/>
          <w:sz w:val="24"/>
        </w:rPr>
        <w:t>MEMS</w:t>
      </w:r>
      <w:r>
        <w:rPr>
          <w:rFonts w:hint="eastAsia" w:eastAsia="宋体"/>
          <w:sz w:val="24"/>
        </w:rPr>
        <w:t>惯组内含三个轴向的空间坐标系，即</w:t>
      </w:r>
      <w:r>
        <w:rPr>
          <w:rFonts w:eastAsia="宋体"/>
          <w:sz w:val="24"/>
        </w:rPr>
        <w:t>X</w:t>
      </w:r>
      <w:r>
        <w:rPr>
          <w:rFonts w:hint="eastAsia" w:eastAsia="宋体"/>
          <w:sz w:val="24"/>
        </w:rPr>
        <w:t>、</w:t>
      </w:r>
      <w:r>
        <w:rPr>
          <w:rFonts w:eastAsia="宋体"/>
          <w:sz w:val="24"/>
        </w:rPr>
        <w:t>Y</w:t>
      </w:r>
      <w:r>
        <w:rPr>
          <w:rFonts w:hint="eastAsia" w:eastAsia="宋体"/>
          <w:sz w:val="24"/>
        </w:rPr>
        <w:t>和</w:t>
      </w:r>
      <w:r>
        <w:rPr>
          <w:rFonts w:eastAsia="宋体"/>
          <w:sz w:val="24"/>
        </w:rPr>
        <w:t>Z</w:t>
      </w:r>
      <w:r>
        <w:rPr>
          <w:rFonts w:hint="eastAsia" w:eastAsia="宋体"/>
          <w:sz w:val="24"/>
        </w:rPr>
        <w:t>，</w:t>
      </w:r>
      <w:r>
        <w:rPr>
          <w:rFonts w:eastAsia="宋体"/>
          <w:sz w:val="24"/>
        </w:rPr>
        <w:t>X</w:t>
      </w:r>
      <w:r>
        <w:rPr>
          <w:rFonts w:hint="eastAsia" w:eastAsia="宋体"/>
          <w:sz w:val="24"/>
        </w:rPr>
        <w:t>轴指向电气连接接口方向，</w:t>
      </w:r>
      <w:r>
        <w:rPr>
          <w:rFonts w:eastAsia="宋体"/>
          <w:sz w:val="24"/>
        </w:rPr>
        <w:t>Y</w:t>
      </w:r>
      <w:r>
        <w:rPr>
          <w:rFonts w:hint="eastAsia" w:eastAsia="宋体"/>
          <w:sz w:val="24"/>
        </w:rPr>
        <w:t>轴指向惯组左侧，</w:t>
      </w:r>
      <w:r>
        <w:rPr>
          <w:rFonts w:eastAsia="宋体"/>
          <w:sz w:val="24"/>
        </w:rPr>
        <w:t>Z</w:t>
      </w:r>
      <w:r>
        <w:rPr>
          <w:rFonts w:hint="eastAsia" w:eastAsia="宋体"/>
          <w:sz w:val="24"/>
        </w:rPr>
        <w:t>轴指向惯组顶面，如图</w:t>
      </w:r>
      <w:r>
        <w:rPr>
          <w:rFonts w:eastAsia="宋体"/>
          <w:sz w:val="24"/>
        </w:rPr>
        <w:t>2-1</w:t>
      </w:r>
      <w:r>
        <w:rPr>
          <w:rFonts w:hint="eastAsia" w:eastAsia="宋体"/>
          <w:sz w:val="24"/>
        </w:rPr>
        <w:t>。</w:t>
      </w:r>
    </w:p>
    <w:p>
      <w:pPr>
        <w:jc w:val="center"/>
        <w:rPr>
          <w:rFonts w:eastAsia="宋体"/>
          <w:szCs w:val="21"/>
        </w:rPr>
      </w:pPr>
      <w:r>
        <w:drawing>
          <wp:inline distT="0" distB="0" distL="114300" distR="114300">
            <wp:extent cx="4757420" cy="2954020"/>
            <wp:effectExtent l="0" t="0" r="5080" b="17780"/>
            <wp:docPr id="110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>2-1</w:t>
      </w:r>
      <w:r>
        <w:rPr>
          <w:rFonts w:hint="eastAsia"/>
          <w:szCs w:val="21"/>
        </w:rPr>
        <w:t>惯组空间坐标系</w:t>
      </w:r>
      <w:bookmarkStart w:id="6" w:name="_GoBack"/>
      <w:bookmarkEnd w:id="6"/>
    </w:p>
    <w:p>
      <w:pPr>
        <w:spacing w:line="360" w:lineRule="auto"/>
        <w:ind w:firstLine="480" w:firstLineChars="200"/>
        <w:rPr>
          <w:rFonts w:eastAsia="宋体"/>
          <w:sz w:val="24"/>
        </w:rPr>
      </w:pPr>
      <w:r>
        <w:rPr>
          <w:rFonts w:hint="eastAsia" w:eastAsia="宋体"/>
          <w:sz w:val="24"/>
        </w:rPr>
        <w:t>惯组的安装要与坐标系的轴向匹配，否则测的角速度数据不准确。遵循</w:t>
      </w:r>
      <w:r>
        <w:rPr>
          <w:rFonts w:eastAsia="宋体"/>
          <w:sz w:val="24"/>
        </w:rPr>
        <w:t>‘</w:t>
      </w:r>
      <w:r>
        <w:rPr>
          <w:rFonts w:hint="eastAsia" w:eastAsia="宋体"/>
          <w:sz w:val="24"/>
        </w:rPr>
        <w:t>右手定则原则一</w:t>
      </w:r>
      <w:r>
        <w:rPr>
          <w:rFonts w:eastAsia="宋体"/>
          <w:sz w:val="24"/>
        </w:rPr>
        <w:t>’</w:t>
      </w:r>
      <w:r>
        <w:rPr>
          <w:rFonts w:hint="eastAsia" w:eastAsia="宋体"/>
          <w:sz w:val="24"/>
        </w:rPr>
        <w:t>，可以快速的分配并确定坐标系的轴向。伸出右手，分别展开拇指、食指和中指，拇指指的方向是</w:t>
      </w:r>
      <w:r>
        <w:rPr>
          <w:rFonts w:eastAsia="宋体"/>
          <w:sz w:val="24"/>
        </w:rPr>
        <w:t>X</w:t>
      </w:r>
      <w:r>
        <w:rPr>
          <w:rFonts w:hint="eastAsia" w:eastAsia="宋体"/>
          <w:sz w:val="24"/>
        </w:rPr>
        <w:t>轴向，食指指的方向是</w:t>
      </w:r>
      <w:r>
        <w:rPr>
          <w:rFonts w:eastAsia="宋体"/>
          <w:sz w:val="24"/>
        </w:rPr>
        <w:t>Y</w:t>
      </w:r>
      <w:r>
        <w:rPr>
          <w:rFonts w:hint="eastAsia" w:eastAsia="宋体"/>
          <w:sz w:val="24"/>
        </w:rPr>
        <w:t>轴向，中指指的方向是</w:t>
      </w:r>
      <w:r>
        <w:rPr>
          <w:rFonts w:eastAsia="宋体"/>
          <w:sz w:val="24"/>
        </w:rPr>
        <w:t>Z</w:t>
      </w:r>
      <w:r>
        <w:rPr>
          <w:rFonts w:hint="eastAsia" w:eastAsia="宋体"/>
          <w:sz w:val="24"/>
        </w:rPr>
        <w:t>轴向，如图</w:t>
      </w:r>
      <w:r>
        <w:rPr>
          <w:rFonts w:eastAsia="宋体"/>
          <w:sz w:val="24"/>
        </w:rPr>
        <w:t>2-2</w:t>
      </w:r>
      <w:r>
        <w:rPr>
          <w:rFonts w:hint="eastAsia" w:eastAsia="宋体"/>
          <w:sz w:val="24"/>
        </w:rPr>
        <w:t>。</w:t>
      </w:r>
    </w:p>
    <w:p>
      <w:pPr>
        <w:jc w:val="center"/>
        <w:rPr>
          <w:rFonts w:eastAsia="宋体"/>
          <w:szCs w:val="21"/>
        </w:rPr>
      </w:pPr>
      <w:r>
        <w:drawing>
          <wp:inline distT="0" distB="0" distL="114300" distR="114300">
            <wp:extent cx="1571625" cy="121920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10185" t="362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</w:t>
      </w:r>
      <w:r>
        <w:t xml:space="preserve">2-2 </w:t>
      </w:r>
      <w:r>
        <w:rPr>
          <w:rFonts w:hint="eastAsia"/>
        </w:rPr>
        <w:t>右手定则原则一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右手定则原则二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惯组中的三个自由度陀螺仪可测三个方向的角速度。遵循</w:t>
      </w:r>
      <w:r>
        <w:t>‘</w:t>
      </w:r>
      <w:r>
        <w:rPr>
          <w:rFonts w:hint="eastAsia"/>
        </w:rPr>
        <w:t>右手定则原则二</w:t>
      </w:r>
      <w:r>
        <w:t>’</w:t>
      </w:r>
      <w:r>
        <w:rPr>
          <w:rFonts w:hint="eastAsia"/>
        </w:rPr>
        <w:t>，可以快速的确定坐标轴轴向旋转的角速度方向。伸出右手，展开拇指，拇指指的方向是轴向，其它四指弯曲指向的方向就是拇指指的轴向旋转的角速度方向，如图</w:t>
      </w:r>
      <w:r>
        <w:t>2-3</w:t>
      </w:r>
      <w:r>
        <w:rPr>
          <w:rFonts w:hint="eastAsia"/>
        </w:rPr>
        <w:t>。</w:t>
      </w:r>
    </w:p>
    <w:p>
      <w:pPr>
        <w:pStyle w:val="5"/>
        <w:adjustRightInd w:val="0"/>
        <w:snapToGrid w:val="0"/>
        <w:spacing w:line="360" w:lineRule="auto"/>
        <w:ind w:firstLine="31680"/>
      </w:pPr>
    </w:p>
    <w:p>
      <w:pPr>
        <w:pStyle w:val="5"/>
        <w:adjustRightInd w:val="0"/>
        <w:snapToGrid w:val="0"/>
        <w:spacing w:line="360" w:lineRule="auto"/>
        <w:ind w:firstLine="31680"/>
      </w:pPr>
    </w:p>
    <w:p>
      <w:pPr>
        <w:jc w:val="center"/>
        <w:rPr>
          <w:rFonts w:eastAsia="宋体"/>
          <w:szCs w:val="21"/>
        </w:rPr>
      </w:pPr>
      <w:r>
        <w:drawing>
          <wp:inline distT="0" distB="0" distL="114300" distR="114300">
            <wp:extent cx="1600200" cy="923925"/>
            <wp:effectExtent l="0" t="0" r="0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</w:t>
      </w:r>
      <w:r>
        <w:rPr>
          <w:szCs w:val="21"/>
        </w:rPr>
        <w:t xml:space="preserve">2-3 </w:t>
      </w:r>
      <w:r>
        <w:rPr>
          <w:rFonts w:hint="eastAsia"/>
          <w:szCs w:val="21"/>
        </w:rPr>
        <w:t>右手定则原则二</w:t>
      </w:r>
    </w:p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结构安装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t>KT-EX6-1x</w:t>
      </w:r>
      <w:r>
        <w:rPr>
          <w:rFonts w:hint="eastAsia"/>
        </w:rPr>
        <w:t>（</w:t>
      </w:r>
      <w:r>
        <w:t>x</w:t>
      </w:r>
      <w:r>
        <w:rPr>
          <w:rFonts w:hint="eastAsia"/>
        </w:rPr>
        <w:t>表示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）惯组的外形图，见图</w:t>
      </w:r>
      <w:r>
        <w:t>3-1</w:t>
      </w:r>
      <w:r>
        <w:rPr>
          <w:rFonts w:hint="eastAsia"/>
        </w:rPr>
        <w:t>。</w:t>
      </w:r>
    </w:p>
    <w:p>
      <w:pPr>
        <w:jc w:val="center"/>
        <w:rPr>
          <w:rFonts w:eastAsia="宋体"/>
          <w:szCs w:val="21"/>
        </w:rPr>
      </w:pPr>
      <w:r>
        <w:drawing>
          <wp:inline distT="0" distB="0" distL="114300" distR="114300">
            <wp:extent cx="5219700" cy="3705225"/>
            <wp:effectExtent l="0" t="0" r="0" b="952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line="360" w:lineRule="auto"/>
        <w:ind w:firstLine="31680"/>
        <w:jc w:val="center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</w:t>
      </w:r>
      <w:r>
        <w:rPr>
          <w:color w:val="000000"/>
          <w:sz w:val="21"/>
          <w:szCs w:val="21"/>
        </w:rPr>
        <w:t>3-1</w:t>
      </w:r>
      <w:r>
        <w:rPr>
          <w:rFonts w:hint="eastAsia"/>
          <w:color w:val="000000"/>
          <w:sz w:val="21"/>
          <w:szCs w:val="21"/>
        </w:rPr>
        <w:t>惯组外形图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图中</w:t>
      </w:r>
      <w:r>
        <w:t>“</w:t>
      </w:r>
      <w:r>
        <w:rPr>
          <w:rFonts w:hint="eastAsia"/>
          <w:lang w:eastAsia="zh-CN"/>
        </w:rPr>
        <w:t>PA-IMU-300</w:t>
      </w:r>
      <w:r>
        <w:t>-X”</w:t>
      </w:r>
      <w:r>
        <w:rPr>
          <w:rFonts w:hint="eastAsia"/>
        </w:rPr>
        <w:t>为产品代号</w:t>
      </w:r>
      <w:r>
        <w:t>”</w:t>
      </w:r>
      <w:r>
        <w:rPr>
          <w:rFonts w:hint="eastAsia"/>
        </w:rPr>
        <w:t>，其中</w:t>
      </w:r>
      <w:r>
        <w:t>“A”</w:t>
      </w:r>
      <w:r>
        <w:rPr>
          <w:rFonts w:hint="eastAsia"/>
        </w:rPr>
        <w:t>代表惯性传感器型号，目前已有的型号分别是</w:t>
      </w:r>
      <w:r>
        <w:t>A</w:t>
      </w:r>
      <w:r>
        <w:rPr>
          <w:rFonts w:hint="eastAsia"/>
        </w:rPr>
        <w:t>，</w:t>
      </w:r>
      <w:r>
        <w:t>B</w:t>
      </w:r>
      <w:r>
        <w:rPr>
          <w:rFonts w:hint="eastAsia"/>
        </w:rPr>
        <w:t>，</w:t>
      </w:r>
      <w:r>
        <w:t>C</w:t>
      </w:r>
      <w:r>
        <w:rPr>
          <w:rFonts w:hint="eastAsia"/>
        </w:rPr>
        <w:t>，</w:t>
      </w:r>
      <w:r>
        <w:t>D</w:t>
      </w:r>
      <w:r>
        <w:rPr>
          <w:rFonts w:hint="eastAsia"/>
        </w:rPr>
        <w:t>，</w:t>
      </w:r>
      <w:r>
        <w:rPr>
          <w:rFonts w:hint="eastAsia"/>
          <w:lang w:eastAsia="zh-CN"/>
        </w:rPr>
        <w:t>PA-IMU-300</w:t>
      </w:r>
      <w:r>
        <w:rPr>
          <w:rFonts w:hint="eastAsia"/>
        </w:rPr>
        <w:t>只是其中的一种。</w:t>
      </w:r>
      <w:r>
        <w:t>“-X”</w:t>
      </w:r>
      <w:r>
        <w:rPr>
          <w:rFonts w:hint="eastAsia"/>
        </w:rPr>
        <w:t>代表敏感元件量程，分别有</w:t>
      </w:r>
      <w:r>
        <w:t>“-1</w:t>
      </w:r>
      <w:r>
        <w:rPr>
          <w:rFonts w:hint="eastAsia"/>
        </w:rPr>
        <w:t>，</w:t>
      </w:r>
      <w:r>
        <w:t>-2……-10”</w:t>
      </w:r>
      <w:r>
        <w:rPr>
          <w:rFonts w:hint="eastAsia"/>
        </w:rPr>
        <w:t>，目前已有的量程分别是</w:t>
      </w:r>
      <w:r>
        <w:t>-1</w:t>
      </w:r>
      <w:r>
        <w:rPr>
          <w:rFonts w:hint="eastAsia"/>
        </w:rPr>
        <w:t>对应的</w:t>
      </w:r>
      <w:r>
        <w:t>10g</w:t>
      </w:r>
      <w:r>
        <w:rPr>
          <w:rFonts w:hint="eastAsia"/>
        </w:rPr>
        <w:t>加表，</w:t>
      </w:r>
      <w:r>
        <w:t>-2</w:t>
      </w:r>
      <w:r>
        <w:rPr>
          <w:rFonts w:hint="eastAsia"/>
        </w:rPr>
        <w:t>对应的</w:t>
      </w:r>
      <w:r>
        <w:t>30g</w:t>
      </w:r>
      <w:r>
        <w:rPr>
          <w:rFonts w:hint="eastAsia"/>
        </w:rPr>
        <w:t>加表，</w:t>
      </w:r>
      <w:r>
        <w:t>-3</w:t>
      </w:r>
      <w:r>
        <w:rPr>
          <w:rFonts w:hint="eastAsia"/>
        </w:rPr>
        <w:t>对应的</w:t>
      </w:r>
      <w:r>
        <w:t>50g</w:t>
      </w:r>
      <w:r>
        <w:rPr>
          <w:rFonts w:hint="eastAsia"/>
        </w:rPr>
        <w:t>加表。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t>“XX-XXX”</w:t>
      </w:r>
      <w:r>
        <w:rPr>
          <w:rFonts w:hint="eastAsia"/>
        </w:rPr>
        <w:t>为产品编号。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t>KT-EX6-1x</w:t>
      </w:r>
      <w:r>
        <w:rPr>
          <w:rFonts w:hint="eastAsia"/>
        </w:rPr>
        <w:t>惯组通过</w:t>
      </w:r>
      <w:r>
        <w:t>3</w:t>
      </w:r>
      <w:r>
        <w:rPr>
          <w:rFonts w:hint="eastAsia"/>
        </w:rPr>
        <w:t>个</w:t>
      </w:r>
      <w:r>
        <w:t>Φ4.4</w:t>
      </w:r>
      <w:r>
        <w:rPr>
          <w:rFonts w:hint="eastAsia"/>
        </w:rPr>
        <w:t>的通孔安装，采用</w:t>
      </w:r>
      <w:r>
        <w:t>3</w:t>
      </w:r>
      <w:r>
        <w:rPr>
          <w:rFonts w:hint="eastAsia"/>
        </w:rPr>
        <w:t>个</w:t>
      </w:r>
      <w:r>
        <w:t>M4</w:t>
      </w:r>
      <w:r>
        <w:rPr>
          <w:rFonts w:hint="eastAsia"/>
        </w:rPr>
        <w:t>螺钉（加弹垫、平垫）进行安装。接插件安装时，插头应与插座锁紧，电缆应固定。图中</w:t>
      </w:r>
      <w:r>
        <w:fldChar w:fldCharType="begin"/>
      </w:r>
      <w:r>
        <w:instrText xml:space="preserve"> eq \o\ac(○,A)</w:instrText>
      </w:r>
      <w:r>
        <w:fldChar w:fldCharType="end"/>
      </w:r>
      <w:r>
        <w:rPr>
          <w:rFonts w:hint="eastAsia"/>
        </w:rPr>
        <w:t>、</w:t>
      </w:r>
      <w:r>
        <w:fldChar w:fldCharType="begin"/>
      </w:r>
      <w:r>
        <w:instrText xml:space="preserve"> eq \o\ac(○,B)</w:instrText>
      </w:r>
      <w:r>
        <w:fldChar w:fldCharType="end"/>
      </w:r>
      <w:r>
        <w:rPr>
          <w:rFonts w:hint="eastAsia"/>
        </w:rPr>
        <w:t>为惯组的安装基准面。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建议与基准面相对的安装面平面度不大于</w:t>
      </w:r>
      <w:r>
        <w:t>0.02mm</w:t>
      </w:r>
      <w:r>
        <w:rPr>
          <w:rFonts w:hint="eastAsia"/>
        </w:rPr>
        <w:t>，垂直度不大于</w:t>
      </w:r>
      <w:r>
        <w:t>0.04mm</w:t>
      </w:r>
      <w:r>
        <w:rPr>
          <w:rFonts w:hint="eastAsia"/>
        </w:rPr>
        <w:t>，表面粗糙度不大于</w:t>
      </w:r>
      <w:r>
        <w:t>0.8μm</w:t>
      </w:r>
      <w:r>
        <w:rPr>
          <w:rFonts w:hint="eastAsia"/>
        </w:rPr>
        <w:t>。</w:t>
      </w:r>
    </w:p>
    <w:p>
      <w:pPr>
        <w:pStyle w:val="5"/>
        <w:adjustRightInd w:val="0"/>
        <w:snapToGrid w:val="0"/>
        <w:spacing w:line="360" w:lineRule="auto"/>
        <w:ind w:firstLine="31680"/>
      </w:pPr>
    </w:p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电气特性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电气接口</w:t>
      </w:r>
    </w:p>
    <w:p>
      <w:pPr>
        <w:spacing w:line="360" w:lineRule="auto"/>
        <w:ind w:firstLine="480" w:firstLineChars="200"/>
        <w:rPr>
          <w:rFonts w:eastAsia="宋体"/>
          <w:sz w:val="24"/>
        </w:rPr>
      </w:pPr>
      <w:r>
        <w:rPr>
          <w:rFonts w:hint="eastAsia" w:eastAsia="宋体"/>
          <w:sz w:val="24"/>
          <w:lang w:eastAsia="zh-CN"/>
        </w:rPr>
        <w:t>PA-IMU-300</w:t>
      </w:r>
      <w:r>
        <w:rPr>
          <w:rFonts w:hint="eastAsia" w:eastAsia="宋体"/>
          <w:sz w:val="24"/>
        </w:rPr>
        <w:t>惯组的电气连接器型号为</w:t>
      </w:r>
      <w:r>
        <w:rPr>
          <w:rFonts w:eastAsia="宋体"/>
          <w:sz w:val="24"/>
        </w:rPr>
        <w:t>J30JE-15ZKN-J</w:t>
      </w:r>
      <w:r>
        <w:rPr>
          <w:rFonts w:hint="eastAsia" w:eastAsia="宋体"/>
          <w:sz w:val="24"/>
        </w:rPr>
        <w:t>，与之配套的接插件型号为</w:t>
      </w:r>
      <w:r>
        <w:rPr>
          <w:rFonts w:eastAsia="宋体"/>
          <w:sz w:val="24"/>
        </w:rPr>
        <w:t>J30J-15TJ</w:t>
      </w:r>
      <w:r>
        <w:rPr>
          <w:rFonts w:hint="eastAsia" w:eastAsia="宋体"/>
          <w:sz w:val="24"/>
        </w:rPr>
        <w:t>。接点具体分配见下表</w:t>
      </w:r>
      <w:r>
        <w:rPr>
          <w:rFonts w:eastAsia="宋体"/>
          <w:sz w:val="24"/>
        </w:rPr>
        <w:t>4-1</w:t>
      </w:r>
      <w:r>
        <w:rPr>
          <w:rFonts w:hint="eastAsia" w:eastAsia="宋体"/>
          <w:sz w:val="24"/>
        </w:rPr>
        <w:t>和图</w:t>
      </w:r>
      <w:r>
        <w:rPr>
          <w:rFonts w:eastAsia="宋体"/>
          <w:sz w:val="24"/>
        </w:rPr>
        <w:t>4-1</w:t>
      </w:r>
      <w:r>
        <w:rPr>
          <w:rFonts w:hint="eastAsia" w:eastAsia="宋体"/>
          <w:sz w:val="24"/>
        </w:rPr>
        <w:t>。</w:t>
      </w:r>
    </w:p>
    <w:p>
      <w:pPr>
        <w:pStyle w:val="5"/>
        <w:adjustRightInd w:val="0"/>
        <w:snapToGrid w:val="0"/>
        <w:ind w:firstLine="3168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sz w:val="21"/>
          <w:szCs w:val="21"/>
        </w:rPr>
        <w:t>4-1  J30JE-15ZKN-J</w:t>
      </w:r>
      <w:r>
        <w:rPr>
          <w:rFonts w:hint="eastAsia"/>
          <w:sz w:val="21"/>
          <w:szCs w:val="21"/>
        </w:rPr>
        <w:t>接点分配</w:t>
      </w:r>
    </w:p>
    <w:tbl>
      <w:tblPr>
        <w:tblStyle w:val="10"/>
        <w:tblW w:w="8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5"/>
        <w:gridCol w:w="1135"/>
        <w:gridCol w:w="3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接点号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针脚定义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TxD-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RS422</w:t>
            </w:r>
            <w:r>
              <w:rPr>
                <w:rFonts w:hint="eastAsia"/>
                <w:sz w:val="18"/>
                <w:szCs w:val="18"/>
              </w:rPr>
              <w:t>输出接口负端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RxD-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RS422</w:t>
            </w:r>
            <w:r>
              <w:rPr>
                <w:rFonts w:hint="eastAsia"/>
                <w:sz w:val="18"/>
                <w:szCs w:val="18"/>
              </w:rPr>
              <w:t>接收接口负端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TOV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同步信号</w:t>
            </w:r>
            <w:r>
              <w:rPr>
                <w:sz w:val="18"/>
                <w:szCs w:val="18"/>
                <w:vertAlign w:val="superscript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NRST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复位信号</w:t>
            </w:r>
            <w:r>
              <w:rPr>
                <w:sz w:val="18"/>
                <w:szCs w:val="18"/>
                <w:vertAlign w:val="superscript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VSUP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SUPPLY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产品供电正端，直流稳压电源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TxD+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</w:p>
        </w:tc>
        <w:tc>
          <w:tcPr>
            <w:tcW w:w="3725" w:type="dxa"/>
          </w:tcPr>
          <w:p>
            <w:pPr>
              <w:spacing w:after="100"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RS422</w:t>
            </w:r>
            <w:r>
              <w:rPr>
                <w:rFonts w:hint="eastAsia"/>
                <w:sz w:val="18"/>
                <w:szCs w:val="18"/>
              </w:rPr>
              <w:t>输出接口正端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RxD+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</w:t>
            </w:r>
          </w:p>
        </w:tc>
        <w:tc>
          <w:tcPr>
            <w:tcW w:w="3725" w:type="dxa"/>
          </w:tcPr>
          <w:p>
            <w:pPr>
              <w:spacing w:after="100" w:line="1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</w:t>
            </w:r>
            <w:r>
              <w:rPr>
                <w:sz w:val="18"/>
                <w:szCs w:val="18"/>
              </w:rPr>
              <w:t>RS422</w:t>
            </w:r>
            <w:r>
              <w:rPr>
                <w:rFonts w:hint="eastAsia"/>
                <w:sz w:val="18"/>
                <w:szCs w:val="18"/>
              </w:rPr>
              <w:t>接收接口正端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ExtTrig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INPUT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外部触发源</w:t>
            </w:r>
            <w:r>
              <w:rPr>
                <w:sz w:val="18"/>
                <w:szCs w:val="18"/>
                <w:vertAlign w:val="superscript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GND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bookmarkStart w:id="3" w:name="OLE_LINK7"/>
            <w:r>
              <w:rPr>
                <w:sz w:val="18"/>
                <w:szCs w:val="18"/>
              </w:rPr>
              <w:t>SUPPLY</w:t>
            </w:r>
            <w:bookmarkEnd w:id="3"/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产品地，电源地和串口地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6~7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12~14</w:t>
            </w:r>
          </w:p>
        </w:tc>
        <w:tc>
          <w:tcPr>
            <w:tcW w:w="21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厂家预留</w:t>
            </w:r>
          </w:p>
        </w:tc>
        <w:tc>
          <w:tcPr>
            <w:tcW w:w="113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725" w:type="dxa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</w:tbl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注意：</w:t>
      </w:r>
    </w:p>
    <w:p>
      <w:pPr>
        <w:pStyle w:val="5"/>
        <w:numPr>
          <w:ilvl w:val="1"/>
          <w:numId w:val="2"/>
        </w:numPr>
        <w:adjustRightInd w:val="0"/>
        <w:snapToGrid w:val="0"/>
        <w:spacing w:line="360" w:lineRule="auto"/>
        <w:ind w:left="0" w:firstLine="31680"/>
      </w:pPr>
      <w:r>
        <w:rPr>
          <w:rFonts w:hint="eastAsia"/>
        </w:rPr>
        <w:t>同步信号需要根据需求特别配置，默认的惯组无此配置，需悬空。</w:t>
      </w:r>
    </w:p>
    <w:p>
      <w:pPr>
        <w:pStyle w:val="5"/>
        <w:numPr>
          <w:ilvl w:val="1"/>
          <w:numId w:val="2"/>
        </w:numPr>
        <w:adjustRightInd w:val="0"/>
        <w:snapToGrid w:val="0"/>
        <w:spacing w:line="360" w:lineRule="auto"/>
        <w:ind w:left="0" w:firstLine="31680"/>
      </w:pPr>
      <w:r>
        <w:rPr>
          <w:rFonts w:hint="eastAsia"/>
        </w:rPr>
        <w:t>复位信号需要根据需求特别配置，默认的惯组无此配置，需悬空。</w:t>
      </w:r>
    </w:p>
    <w:p>
      <w:pPr>
        <w:pStyle w:val="5"/>
        <w:numPr>
          <w:ilvl w:val="1"/>
          <w:numId w:val="2"/>
        </w:numPr>
        <w:adjustRightInd w:val="0"/>
        <w:snapToGrid w:val="0"/>
        <w:spacing w:line="360" w:lineRule="auto"/>
        <w:ind w:left="0" w:firstLine="31680"/>
      </w:pPr>
      <w:r>
        <w:rPr>
          <w:rFonts w:hint="eastAsia"/>
        </w:rPr>
        <w:t>外部触发源需要根据需求特别配置，默认的惯组无此配置，需悬空。</w:t>
      </w:r>
    </w:p>
    <w:p>
      <w:pPr>
        <w:rPr>
          <w:rFonts w:eastAsia="宋体"/>
          <w:szCs w:val="21"/>
        </w:rPr>
      </w:pPr>
      <w:r>
        <w:object>
          <v:shape id="_x0000_i1029" o:spt="75" type="#_x0000_t75" style="height:72.75pt;width:172.5pt;" o:ole="t" filled="f" o:preferrelative="t" stroked="f" coordsize="21600,21600">
            <v:path/>
            <v:fill on="f" focussize="0,0"/>
            <v:stroke on="f" joinstyle="miter"/>
            <v:imagedata r:id="rId9" cropleft="10475f" croptop="13602f" cropright="19115f" cropbottom="15328f" o:title=""/>
            <o:lock v:ext="edit" aspectratio="t"/>
            <w10:wrap type="none"/>
            <w10:anchorlock/>
          </v:shape>
          <o:OLEObject Type="Embed" ProgID="AutoCAD.Drawing.20" ShapeID="_x0000_i1029" DrawAspect="Content" ObjectID="_1468075725" r:id="rId8">
            <o:LockedField>false</o:LockedField>
          </o:OLEObject>
        </w:object>
      </w:r>
      <w:r>
        <w:drawing>
          <wp:inline distT="0" distB="0" distL="114300" distR="114300">
            <wp:extent cx="1895475" cy="1495425"/>
            <wp:effectExtent l="0" t="0" r="9525" b="952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rcRect b="588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ind w:firstLine="31680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</w:t>
      </w:r>
      <w:r>
        <w:rPr>
          <w:color w:val="000000"/>
          <w:sz w:val="21"/>
          <w:szCs w:val="21"/>
        </w:rPr>
        <w:t>4-1</w:t>
      </w:r>
      <w:r>
        <w:rPr>
          <w:rFonts w:hint="eastAsia"/>
          <w:color w:val="000000"/>
          <w:sz w:val="21"/>
          <w:szCs w:val="21"/>
        </w:rPr>
        <w:t>接插件节点配置图</w:t>
      </w:r>
      <w:r>
        <w:rPr>
          <w:color w:val="000000"/>
          <w:sz w:val="21"/>
          <w:szCs w:val="21"/>
        </w:rPr>
        <w:t>(</w:t>
      </w:r>
      <w:r>
        <w:rPr>
          <w:rFonts w:hint="eastAsia"/>
          <w:color w:val="000000"/>
          <w:sz w:val="21"/>
          <w:szCs w:val="21"/>
        </w:rPr>
        <w:t>从产品外看</w:t>
      </w:r>
      <w:r>
        <w:rPr>
          <w:color w:val="000000"/>
          <w:sz w:val="21"/>
          <w:szCs w:val="21"/>
        </w:rPr>
        <w:t>)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电气接口连接</w:t>
      </w:r>
    </w:p>
    <w:p>
      <w:pPr>
        <w:spacing w:line="360" w:lineRule="auto"/>
        <w:ind w:firstLine="480" w:firstLineChars="200"/>
        <w:rPr>
          <w:rFonts w:eastAsia="宋体"/>
          <w:sz w:val="24"/>
        </w:rPr>
      </w:pPr>
      <w:r>
        <w:rPr>
          <w:rFonts w:hint="eastAsia" w:eastAsia="宋体"/>
          <w:sz w:val="24"/>
          <w:lang w:eastAsia="zh-CN"/>
        </w:rPr>
        <w:t>PA-IMU-300</w:t>
      </w:r>
      <w:r>
        <w:rPr>
          <w:rFonts w:hint="eastAsia" w:eastAsia="宋体"/>
          <w:sz w:val="24"/>
        </w:rPr>
        <w:t>惯组的使用非常简单。如果不需要特别配置的附加功能，惯组上电后</w:t>
      </w:r>
      <w:r>
        <w:rPr>
          <w:rFonts w:eastAsia="宋体"/>
          <w:sz w:val="24"/>
        </w:rPr>
        <w:t>2s</w:t>
      </w:r>
      <w:r>
        <w:rPr>
          <w:rFonts w:hint="eastAsia" w:eastAsia="宋体"/>
          <w:sz w:val="24"/>
        </w:rPr>
        <w:t>左右，会通过</w:t>
      </w:r>
      <w:r>
        <w:rPr>
          <w:rFonts w:eastAsia="宋体"/>
          <w:sz w:val="24"/>
        </w:rPr>
        <w:t>RS422</w:t>
      </w:r>
      <w:r>
        <w:rPr>
          <w:rFonts w:hint="eastAsia" w:eastAsia="宋体"/>
          <w:sz w:val="24"/>
        </w:rPr>
        <w:t>通讯接口协议发送数据。图</w:t>
      </w:r>
      <w:r>
        <w:rPr>
          <w:rFonts w:eastAsia="宋体"/>
          <w:sz w:val="24"/>
        </w:rPr>
        <w:t>4-2</w:t>
      </w:r>
      <w:r>
        <w:rPr>
          <w:rFonts w:hint="eastAsia" w:eastAsia="宋体"/>
          <w:sz w:val="24"/>
        </w:rPr>
        <w:t>是</w:t>
      </w:r>
      <w:r>
        <w:rPr>
          <w:rFonts w:hint="eastAsia" w:eastAsia="宋体"/>
          <w:sz w:val="24"/>
          <w:lang w:eastAsia="zh-CN"/>
        </w:rPr>
        <w:t>PA-IMU-300</w:t>
      </w:r>
      <w:r>
        <w:rPr>
          <w:rFonts w:hint="eastAsia" w:eastAsia="宋体"/>
          <w:sz w:val="24"/>
        </w:rPr>
        <w:t>惯组的简单互联接线图。</w:t>
      </w:r>
    </w:p>
    <w:p>
      <w:pPr>
        <w:spacing w:line="360" w:lineRule="auto"/>
        <w:ind w:firstLine="480" w:firstLineChars="200"/>
        <w:rPr>
          <w:rFonts w:eastAsia="宋体"/>
          <w:sz w:val="24"/>
        </w:rPr>
      </w:pPr>
    </w:p>
    <w:p>
      <w:pPr>
        <w:spacing w:line="360" w:lineRule="auto"/>
        <w:ind w:firstLine="480" w:firstLineChars="200"/>
        <w:rPr>
          <w:rFonts w:eastAsia="宋体"/>
          <w:sz w:val="24"/>
        </w:rPr>
      </w:pPr>
    </w:p>
    <w:p>
      <w:pPr>
        <w:jc w:val="center"/>
        <w:rPr>
          <w:rFonts w:eastAsia="宋体"/>
          <w:szCs w:val="21"/>
        </w:rPr>
      </w:pPr>
      <w:r>
        <w:object>
          <v:shape id="_x0000_i1031" o:spt="75" type="#_x0000_t75" style="height:159.75pt;width:277.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Visio.Drawing.15" ShapeID="_x0000_i1031" DrawAspect="Content" ObjectID="_1468075726" r:id="rId11">
            <o:LockedField>false</o:LockedField>
          </o:OLEObject>
        </w:object>
      </w: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</w:t>
      </w:r>
      <w:r>
        <w:rPr>
          <w:color w:val="000000"/>
          <w:sz w:val="21"/>
          <w:szCs w:val="21"/>
        </w:rPr>
        <w:t xml:space="preserve">4-2 </w:t>
      </w:r>
      <w:r>
        <w:rPr>
          <w:rFonts w:hint="eastAsia"/>
          <w:sz w:val="21"/>
          <w:szCs w:val="21"/>
        </w:rPr>
        <w:t>电气连接</w:t>
      </w:r>
      <w:r>
        <w:rPr>
          <w:sz w:val="21"/>
          <w:szCs w:val="21"/>
        </w:rPr>
        <w:t xml:space="preserve"> 1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如果要将</w:t>
      </w:r>
      <w:r>
        <w:rPr>
          <w:rFonts w:hint="eastAsia"/>
          <w:lang w:eastAsia="zh-CN"/>
        </w:rPr>
        <w:t>PA-IMU-300</w:t>
      </w:r>
      <w:r>
        <w:rPr>
          <w:rFonts w:hint="eastAsia"/>
        </w:rPr>
        <w:t>惯组的所有功能都使用，需要按照图</w:t>
      </w:r>
      <w:r>
        <w:t>4-3</w:t>
      </w:r>
      <w:r>
        <w:rPr>
          <w:rFonts w:hint="eastAsia"/>
        </w:rPr>
        <w:t>与惯组互联接线。</w:t>
      </w:r>
    </w:p>
    <w:p>
      <w:pPr>
        <w:jc w:val="center"/>
        <w:rPr>
          <w:rFonts w:eastAsia="宋体"/>
          <w:szCs w:val="21"/>
        </w:rPr>
      </w:pPr>
      <w:r>
        <w:object>
          <v:shape id="_x0000_i1032" o:spt="75" type="#_x0000_t75" style="height:162pt;width:285.7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Visio.Drawing.15" ShapeID="_x0000_i1032" DrawAspect="Content" ObjectID="_1468075727" r:id="rId13">
            <o:LockedField>false</o:LockedField>
          </o:OLEObject>
        </w:object>
      </w:r>
    </w:p>
    <w:p>
      <w:pPr>
        <w:pStyle w:val="5"/>
        <w:adjustRightInd w:val="0"/>
        <w:snapToGrid w:val="0"/>
        <w:ind w:firstLine="0" w:firstLineChars="0"/>
        <w:jc w:val="center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图</w:t>
      </w:r>
      <w:r>
        <w:rPr>
          <w:color w:val="000000"/>
          <w:sz w:val="21"/>
          <w:szCs w:val="21"/>
        </w:rPr>
        <w:t>4-3</w:t>
      </w:r>
      <w:r>
        <w:rPr>
          <w:rFonts w:hint="eastAsia"/>
          <w:sz w:val="21"/>
          <w:szCs w:val="21"/>
        </w:rPr>
        <w:t>电气连接</w:t>
      </w:r>
      <w:r>
        <w:rPr>
          <w:sz w:val="21"/>
          <w:szCs w:val="21"/>
        </w:rPr>
        <w:t xml:space="preserve"> 2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附加功能一：复位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  <w:lang w:eastAsia="zh-CN"/>
        </w:rPr>
        <w:t>PA-IMU-300</w:t>
      </w:r>
      <w:r>
        <w:rPr>
          <w:rFonts w:hint="eastAsia"/>
        </w:rPr>
        <w:t>惯组有一个独立的数字输入引脚</w:t>
      </w:r>
      <w:r>
        <w:t>(NRST)</w:t>
      </w:r>
      <w:r>
        <w:rPr>
          <w:rFonts w:hint="eastAsia"/>
        </w:rPr>
        <w:t>，如果惯组完成了特定的配置，能够在不重新上电的条件下复位</w:t>
      </w:r>
      <w:r>
        <w:rPr>
          <w:rFonts w:hint="eastAsia"/>
          <w:lang w:eastAsia="zh-CN"/>
        </w:rPr>
        <w:t>PA-IMU-300</w:t>
      </w:r>
      <w:r>
        <w:rPr>
          <w:rFonts w:hint="eastAsia"/>
        </w:rPr>
        <w:t>。</w:t>
      </w:r>
      <w:r>
        <w:t>NRST</w:t>
      </w:r>
      <w:r>
        <w:rPr>
          <w:rFonts w:hint="eastAsia"/>
        </w:rPr>
        <w:t>信号的触发方式可根据需求特别定义。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附加功能二：外部触发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  <w:lang w:eastAsia="zh-CN"/>
        </w:rPr>
        <w:t>PA-IMU-300</w:t>
      </w:r>
      <w:r>
        <w:rPr>
          <w:rFonts w:hint="eastAsia"/>
        </w:rPr>
        <w:t>惯组有一个独立的数字输入引脚</w:t>
      </w:r>
      <w:r>
        <w:t>(ExtTrig)</w:t>
      </w:r>
      <w:r>
        <w:rPr>
          <w:rFonts w:hint="eastAsia"/>
        </w:rPr>
        <w:t>，如果惯组完成了特定的配置，当收到外部触发源信号并产生中断，能够通过</w:t>
      </w:r>
      <w:r>
        <w:t>RS422</w:t>
      </w:r>
      <w:r>
        <w:rPr>
          <w:rFonts w:hint="eastAsia"/>
        </w:rPr>
        <w:t>通讯接口协议发送数据，发送数据的频率同步</w:t>
      </w:r>
      <w:r>
        <w:t>ExtTrig</w:t>
      </w:r>
      <w:r>
        <w:rPr>
          <w:rFonts w:hint="eastAsia"/>
        </w:rPr>
        <w:t>信号频率。但是有两种特殊情况，发送数据不受外部触发源的影响：</w:t>
      </w:r>
    </w:p>
    <w:p>
      <w:pPr>
        <w:pStyle w:val="5"/>
        <w:numPr>
          <w:ilvl w:val="1"/>
          <w:numId w:val="3"/>
        </w:numPr>
        <w:adjustRightInd w:val="0"/>
        <w:snapToGrid w:val="0"/>
        <w:spacing w:line="360" w:lineRule="auto"/>
        <w:ind w:left="0" w:firstLine="31680"/>
      </w:pPr>
      <w:r>
        <w:rPr>
          <w:rFonts w:hint="eastAsia"/>
        </w:rPr>
        <w:t>在正常模式下，给惯组发送指令</w:t>
      </w:r>
      <w:r>
        <w:t>’C’</w:t>
      </w:r>
      <w:r>
        <w:rPr>
          <w:rFonts w:hint="eastAsia"/>
        </w:rPr>
        <w:t>，测试</w:t>
      </w:r>
      <w:r>
        <w:t>RS422</w:t>
      </w:r>
      <w:r>
        <w:rPr>
          <w:rFonts w:hint="eastAsia"/>
        </w:rPr>
        <w:t>接口，惯组将传送配置数据流，不受外部触发源的影响。</w:t>
      </w:r>
    </w:p>
    <w:p>
      <w:pPr>
        <w:pStyle w:val="5"/>
        <w:numPr>
          <w:ilvl w:val="1"/>
          <w:numId w:val="3"/>
        </w:numPr>
        <w:adjustRightInd w:val="0"/>
        <w:snapToGrid w:val="0"/>
        <w:spacing w:line="360" w:lineRule="auto"/>
        <w:ind w:left="0" w:firstLine="31680"/>
      </w:pPr>
      <w:r>
        <w:rPr>
          <w:rFonts w:hint="eastAsia"/>
        </w:rPr>
        <w:t>在上电初始化状态，惯组发送初始化状态数据，不受外部触发源的影响。</w:t>
      </w:r>
    </w:p>
    <w:p>
      <w:pPr>
        <w:spacing w:line="360" w:lineRule="auto"/>
        <w:ind w:firstLine="200"/>
        <w:rPr>
          <w:rFonts w:eastAsia="宋体"/>
          <w:sz w:val="24"/>
        </w:rPr>
      </w:pPr>
      <w:r>
        <w:rPr>
          <w:rFonts w:eastAsia="宋体"/>
          <w:sz w:val="24"/>
        </w:rPr>
        <w:tab/>
      </w:r>
      <w:r>
        <w:rPr>
          <w:rFonts w:hint="eastAsia" w:eastAsia="宋体"/>
          <w:sz w:val="24"/>
        </w:rPr>
        <w:t>图</w:t>
      </w:r>
      <w:r>
        <w:rPr>
          <w:rFonts w:eastAsia="宋体"/>
          <w:sz w:val="24"/>
        </w:rPr>
        <w:t>4-4</w:t>
      </w:r>
      <w:r>
        <w:rPr>
          <w:rFonts w:hint="eastAsia" w:eastAsia="宋体"/>
          <w:sz w:val="24"/>
        </w:rPr>
        <w:t>是外部触发源发送数据的时序图，惯组的采样频率是</w:t>
      </w:r>
      <w:r>
        <w:rPr>
          <w:rFonts w:eastAsia="宋体"/>
          <w:sz w:val="24"/>
        </w:rPr>
        <w:t>2000Hz</w:t>
      </w:r>
      <w:r>
        <w:rPr>
          <w:rFonts w:hint="eastAsia" w:eastAsia="宋体"/>
          <w:sz w:val="24"/>
        </w:rPr>
        <w:t>，外部触发源不得高于采样频率，</w:t>
      </w:r>
      <w:r>
        <w:rPr>
          <w:rFonts w:eastAsia="宋体"/>
          <w:sz w:val="24"/>
        </w:rPr>
        <w:t>Latency</w:t>
      </w:r>
      <w:r>
        <w:rPr>
          <w:rFonts w:hint="eastAsia" w:eastAsia="宋体"/>
          <w:sz w:val="24"/>
        </w:rPr>
        <w:t>是触发数据发送延迟。</w:t>
      </w:r>
    </w:p>
    <w:p>
      <w:pPr>
        <w:jc w:val="center"/>
        <w:rPr>
          <w:rFonts w:eastAsia="宋体"/>
          <w:szCs w:val="21"/>
        </w:rPr>
      </w:pPr>
      <w:r>
        <w:rPr>
          <w:sz w:val="28"/>
          <w:szCs w:val="28"/>
        </w:rPr>
        <w:drawing>
          <wp:inline distT="0" distB="0" distL="114300" distR="114300">
            <wp:extent cx="4524375" cy="1905000"/>
            <wp:effectExtent l="0" t="0" r="9525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 xml:space="preserve">4-4 </w:t>
      </w:r>
      <w:r>
        <w:rPr>
          <w:rFonts w:hint="eastAsia"/>
          <w:sz w:val="21"/>
          <w:szCs w:val="21"/>
        </w:rPr>
        <w:t>外部触发时序图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附加功能三：同步</w:t>
      </w:r>
    </w:p>
    <w:p>
      <w:pPr>
        <w:spacing w:line="360" w:lineRule="auto"/>
        <w:ind w:firstLine="480" w:firstLineChars="200"/>
        <w:rPr>
          <w:rFonts w:eastAsia="宋体"/>
          <w:sz w:val="24"/>
        </w:rPr>
      </w:pPr>
      <w:r>
        <w:rPr>
          <w:rFonts w:hint="eastAsia" w:eastAsia="宋体"/>
          <w:sz w:val="24"/>
          <w:lang w:eastAsia="zh-CN"/>
        </w:rPr>
        <w:t>PA-IMU-300</w:t>
      </w:r>
      <w:r>
        <w:rPr>
          <w:rFonts w:hint="eastAsia" w:eastAsia="宋体"/>
          <w:sz w:val="24"/>
        </w:rPr>
        <w:t>惯组有一个独立的数字输出引脚</w:t>
      </w:r>
      <w:r>
        <w:rPr>
          <w:rFonts w:eastAsia="宋体"/>
          <w:sz w:val="24"/>
        </w:rPr>
        <w:t>(TOV)</w:t>
      </w:r>
      <w:r>
        <w:rPr>
          <w:rFonts w:hint="eastAsia" w:eastAsia="宋体"/>
          <w:sz w:val="24"/>
        </w:rPr>
        <w:t>，如果惯组完成了特定的配置，可以输出特定频率得信号，可以提供一个同步信号。图</w:t>
      </w:r>
      <w:r>
        <w:rPr>
          <w:rFonts w:eastAsia="宋体"/>
          <w:sz w:val="24"/>
        </w:rPr>
        <w:t>4-5</w:t>
      </w:r>
      <w:r>
        <w:rPr>
          <w:rFonts w:hint="eastAsia" w:eastAsia="宋体"/>
          <w:sz w:val="24"/>
        </w:rPr>
        <w:t>是不含外部触发源的同步时序图，图</w:t>
      </w:r>
      <w:r>
        <w:rPr>
          <w:rFonts w:eastAsia="宋体"/>
          <w:sz w:val="24"/>
        </w:rPr>
        <w:t>4-6</w:t>
      </w:r>
      <w:r>
        <w:rPr>
          <w:rFonts w:hint="eastAsia" w:eastAsia="宋体"/>
          <w:sz w:val="24"/>
        </w:rPr>
        <w:t>是含外部触发源的同步时序图，采样频率都是</w:t>
      </w:r>
      <w:r>
        <w:rPr>
          <w:rFonts w:eastAsia="宋体"/>
          <w:sz w:val="24"/>
        </w:rPr>
        <w:t>2000Hz</w:t>
      </w:r>
      <w:r>
        <w:rPr>
          <w:rFonts w:hint="eastAsia" w:eastAsia="宋体"/>
          <w:sz w:val="24"/>
        </w:rPr>
        <w:t>。</w:t>
      </w:r>
    </w:p>
    <w:p>
      <w:pPr>
        <w:jc w:val="center"/>
        <w:rPr>
          <w:rFonts w:eastAsia="宋体"/>
          <w:szCs w:val="21"/>
        </w:rPr>
      </w:pPr>
      <w:r>
        <w:rPr>
          <w:sz w:val="28"/>
          <w:szCs w:val="28"/>
        </w:rPr>
        <w:drawing>
          <wp:inline distT="0" distB="0" distL="114300" distR="114300">
            <wp:extent cx="4629150" cy="2133600"/>
            <wp:effectExtent l="0" t="0" r="0" b="0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4-5</w:t>
      </w:r>
      <w:r>
        <w:rPr>
          <w:rFonts w:hint="eastAsia"/>
          <w:szCs w:val="28"/>
        </w:rPr>
        <w:t>同步信号时序</w:t>
      </w:r>
      <w:r>
        <w:rPr>
          <w:szCs w:val="28"/>
        </w:rPr>
        <w:t xml:space="preserve"> 1</w:t>
      </w: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szCs w:val="28"/>
        </w:rPr>
      </w:pPr>
    </w:p>
    <w:p>
      <w:pPr>
        <w:jc w:val="center"/>
        <w:rPr>
          <w:rFonts w:eastAsia="宋体"/>
          <w:szCs w:val="21"/>
        </w:rPr>
      </w:pPr>
    </w:p>
    <w:p>
      <w:pPr>
        <w:rPr>
          <w:rFonts w:eastAsia="宋体"/>
          <w:szCs w:val="21"/>
        </w:rPr>
      </w:pPr>
      <w:r>
        <w:rPr>
          <w:b/>
          <w:sz w:val="28"/>
          <w:szCs w:val="28"/>
        </w:rPr>
        <w:drawing>
          <wp:inline distT="0" distB="0" distL="114300" distR="114300">
            <wp:extent cx="4686300" cy="2247900"/>
            <wp:effectExtent l="0" t="0" r="0" b="0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8"/>
        </w:rPr>
      </w:pPr>
      <w:r>
        <w:rPr>
          <w:rFonts w:hint="eastAsia"/>
          <w:szCs w:val="28"/>
        </w:rPr>
        <w:t>图</w:t>
      </w:r>
      <w:r>
        <w:rPr>
          <w:szCs w:val="28"/>
        </w:rPr>
        <w:t>4-6</w:t>
      </w:r>
      <w:r>
        <w:rPr>
          <w:rFonts w:hint="eastAsia"/>
          <w:szCs w:val="28"/>
        </w:rPr>
        <w:t>同步信号时序</w:t>
      </w:r>
      <w:r>
        <w:rPr>
          <w:szCs w:val="28"/>
        </w:rPr>
        <w:t xml:space="preserve"> 2</w:t>
      </w:r>
    </w:p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通讯接口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通讯接口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</w:rPr>
        <w:t>通过串行通信接口与处理电路单元通信，采用</w:t>
      </w:r>
      <w:r>
        <w:t>RS-422</w:t>
      </w:r>
      <w:r>
        <w:rPr>
          <w:rFonts w:hint="eastAsia"/>
        </w:rPr>
        <w:t>标准，</w:t>
      </w:r>
      <w:r>
        <w:t>8</w:t>
      </w:r>
      <w:r>
        <w:rPr>
          <w:rFonts w:hint="eastAsia"/>
        </w:rPr>
        <w:t>位数据位，</w:t>
      </w:r>
      <w:r>
        <w:t>1</w:t>
      </w:r>
      <w:r>
        <w:rPr>
          <w:rFonts w:hint="eastAsia"/>
        </w:rPr>
        <w:t>位停止位，无校验位。传输波特率和数据更新率都能够通过软件配置，表</w:t>
      </w:r>
      <w:r>
        <w:t>5-1</w:t>
      </w:r>
      <w:r>
        <w:rPr>
          <w:rFonts w:hint="eastAsia"/>
        </w:rPr>
        <w:t>是传输波特率对应的最大数据更新率。</w:t>
      </w:r>
    </w:p>
    <w:p>
      <w:pPr>
        <w:pStyle w:val="5"/>
        <w:adjustRightInd w:val="0"/>
        <w:snapToGrid w:val="0"/>
        <w:spacing w:line="360" w:lineRule="auto"/>
        <w:ind w:firstLine="31680"/>
      </w:pPr>
      <w:r>
        <w:rPr>
          <w:rFonts w:hint="eastAsia"/>
          <w:b/>
          <w:i/>
        </w:rPr>
        <w:t>产品缺省状态下</w:t>
      </w:r>
      <w:r>
        <w:rPr>
          <w:rFonts w:hint="eastAsia"/>
        </w:rPr>
        <w:t>，通讯协议为：</w:t>
      </w:r>
      <w:r>
        <w:rPr>
          <w:rFonts w:hint="eastAsia"/>
          <w:b/>
        </w:rPr>
        <w:t>波特率</w:t>
      </w:r>
      <w:r>
        <w:rPr>
          <w:b/>
        </w:rPr>
        <w:t>921600bps</w:t>
      </w:r>
      <w:r>
        <w:rPr>
          <w:rFonts w:hint="eastAsia"/>
          <w:b/>
        </w:rPr>
        <w:t>，</w:t>
      </w:r>
      <w:r>
        <w:rPr>
          <w:b/>
        </w:rPr>
        <w:t>8</w:t>
      </w:r>
      <w:r>
        <w:rPr>
          <w:rFonts w:hint="eastAsia"/>
          <w:b/>
        </w:rPr>
        <w:t>位数据位，</w:t>
      </w:r>
      <w:r>
        <w:rPr>
          <w:b/>
        </w:rPr>
        <w:t>1</w:t>
      </w:r>
      <w:r>
        <w:rPr>
          <w:rFonts w:hint="eastAsia"/>
          <w:b/>
        </w:rPr>
        <w:t>位停止位，无校验位，“陀螺</w:t>
      </w:r>
      <w:r>
        <w:rPr>
          <w:b/>
        </w:rPr>
        <w:t>+</w:t>
      </w:r>
      <w:r>
        <w:rPr>
          <w:rFonts w:hint="eastAsia"/>
          <w:b/>
        </w:rPr>
        <w:t>加表</w:t>
      </w:r>
      <w:r>
        <w:rPr>
          <w:b/>
        </w:rPr>
        <w:t>+</w:t>
      </w:r>
      <w:r>
        <w:rPr>
          <w:rFonts w:hint="eastAsia"/>
          <w:b/>
        </w:rPr>
        <w:t>温度”数据帧（帧</w:t>
      </w:r>
      <w:r>
        <w:rPr>
          <w:b/>
        </w:rPr>
        <w:t>ID=0xA5</w:t>
      </w:r>
      <w:r>
        <w:rPr>
          <w:rFonts w:hint="eastAsia"/>
          <w:b/>
        </w:rPr>
        <w:t>），更新率</w:t>
      </w:r>
      <w:r>
        <w:rPr>
          <w:b/>
        </w:rPr>
        <w:t>1000Hz</w:t>
      </w:r>
      <w:r>
        <w:rPr>
          <w:rFonts w:hint="eastAsia"/>
          <w:b/>
        </w:rPr>
        <w:t>。</w:t>
      </w: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184150</wp:posOffset>
                </wp:positionV>
                <wp:extent cx="2251075" cy="443230"/>
                <wp:effectExtent l="635" t="4445" r="15240" b="9525"/>
                <wp:wrapNone/>
                <wp:docPr id="2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075" cy="44323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6" o:spid="_x0000_s1026" o:spt="20" style="position:absolute;left:0pt;margin-left:12pt;margin-top:14.5pt;height:34.9pt;width:177.25pt;z-index:251658240;mso-width-relative:page;mso-height-relative:page;" filled="f" stroked="t" coordsize="21600,21600" o:gfxdata="UEsDBAoAAAAAAIdO4kAAAAAAAAAAAAAAAAAEAAAAZHJzL1BLAwQUAAAACACHTuJAcHhG9tUAAAAI&#10;AQAADwAAAGRycy9kb3ducmV2LnhtbE2PzU7DMBCE70i8g7VIXKrWafipG+JUFRJ3GirObryJI+J1&#10;FLtteHuWE5xGqxl9O1PuZj+IC06xD6RhvcpAIDXB9tRpOH68LRWImAxZMwRCDd8YYVfd3pSmsOFK&#10;B7zUqRMMoVgYDS6lsZAyNg69iaswIrHXhsmbxOfUSTuZK8P9IPMse5be9MQfnBnx1WHzVZ+9hu2c&#10;H8N72y4+3b7ucb9wqm4OWt/frbMXEAnn9BeG3/pcHSrudApnslEMGvJHnpJYt6zsP2zUE4gTw5UC&#10;WZXy/4DqB1BLAwQUAAAACACHTuJArw3zLeMBAAClAwAADgAAAGRycy9lMm9Eb2MueG1srVNLjhMx&#10;EN0jcQfLe9KdzsyAWunMgjBsEIw0cICK7e625J9cnnRyCS6AxA5WLNlzG4ZjUHZChs8GIXrhLrvK&#10;z+89l5eXO2vYVkXU3nV8Pqs5U054qd3Q8Tevrx494QwTOAnGO9XxvUJ+uXr4YDmFVjV+9EaqyAjE&#10;YTuFjo8phbaqUIzKAs58UI6SvY8WEk3jUMkIE6FbUzV1fVFNPsoQvVCItLo+JPmq4Pe9EulV36NK&#10;zHScuKUyxjJu8litltAOEcKoxZEG/AMLC9rRoSeoNSRgt1H/AWW1iB59n2bC28r3vRaqaCA18/o3&#10;NTcjBFW0kDkYTjbh/4MVL7fXkWnZ8YYzB5au6O7d569vP3z78p7Gu08f2UU2aQrYUu1NuI7HGVKY&#10;Fe/6aPOftLBdMXZ/MlbtEhO02DTn8/rxOWeCcmdni2ZRnK/ud4eI6bnyluWg40a7LBxa2L7ARCdS&#10;6Y+SvGwcmzq+mBdMoL7pDSSCt4GUoBvKXvRGyyttTN6Bcdg8NZFtIXdC+bIuwv2lLB+yBhwPdSV1&#10;6BGrk8rSoR0VyGdOsrQP5JajtuaZjFWSM6PoFeSoVCbQ5m8qiYRxxCWbfLA1Rxsv93Q3tyHqYSRP&#10;5oVvzlAvFObHvs3N9vO8IN2/rt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HhG9tUAAAAIAQAA&#10;DwAAAAAAAAABACAAAAAiAAAAZHJzL2Rvd25yZXYueG1sUEsBAhQAFAAAAAgAh07iQK8N8y3jAQAA&#10;pQMAAA4AAAAAAAAAAQAgAAAAJAEAAGRycy9lMm9Eb2MueG1sUEsFBgAAAAAGAAYAWQEAAHkFAAAA&#10;AA==&#10;">
                <v:fill on="f" focussize="0,0"/>
                <v:stroke weight="0.2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1"/>
          <w:szCs w:val="21"/>
        </w:rPr>
        <w:t>表</w:t>
      </w:r>
      <w:r>
        <w:rPr>
          <w:sz w:val="21"/>
          <w:szCs w:val="21"/>
        </w:rPr>
        <w:t xml:space="preserve">5-1 </w:t>
      </w:r>
      <w:r>
        <w:rPr>
          <w:rFonts w:hint="eastAsia"/>
          <w:sz w:val="21"/>
          <w:szCs w:val="21"/>
        </w:rPr>
        <w:t>最大数据更新率</w:t>
      </w:r>
    </w:p>
    <w:tbl>
      <w:tblPr>
        <w:tblStyle w:val="10"/>
        <w:tblW w:w="7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418"/>
        <w:gridCol w:w="1418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right"/>
              <w:rPr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-2540</wp:posOffset>
                      </wp:positionV>
                      <wp:extent cx="2227580" cy="224155"/>
                      <wp:effectExtent l="635" t="4445" r="635" b="19050"/>
                      <wp:wrapNone/>
                      <wp:docPr id="1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7580" cy="22415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7" o:spid="_x0000_s1026" o:spt="20" style="position:absolute;left:0pt;margin-left:-5.3pt;margin-top:-0.2pt;height:17.65pt;width:175.4pt;z-index:251657216;mso-width-relative:page;mso-height-relative:page;" filled="f" stroked="t" coordsize="21600,21600" o:gfxdata="UEsDBAoAAAAAAIdO4kAAAAAAAAAAAAAAAAAEAAAAZHJzL1BLAwQUAAAACACHTuJAY3rPVdQAAAAI&#10;AQAADwAAAGRycy9kb3ducmV2LnhtbE2PwWrDMBBE74X+g9hCLyGR7IaQuJZDKPTeuKFnxVpbptbK&#10;WEri/n03p/Y2ywyzb8r97AdxxSn2gTRkKwUCqQm2p07D6fN9uQURkyFrhkCo4Qcj7KvHh9IUNtzo&#10;iNc6dYJLKBZGg0tpLKSMjUNv4iqMSOy1YfIm8Tl10k7mxuV+kLlSG+lNT/zBmRHfHDbf9cVr2M35&#10;KXy07eLLHeoeDwu3rZuj1s9PmXoFkXBOf2G44zM6VMx0DheyUQwalpnacJTFGgT7L2uVgzjfxQ5k&#10;Vcr/A6pfUEsDBBQAAAAIAIdO4kAdwCmX4wEAAKUDAAAOAAAAZHJzL2Uyb0RvYy54bWytU0uOEzEQ&#10;3SNxB8t70klDyKiVziwIwwbBSMMcoGK7uy35J5cnnVyCCyCxgxVL9txmhmNM2QkZPhuE6IW77Hp+&#10;rvdcXp7vrGFbFVF71/LZZMqZcsJL7fqWX7+7eHLGGSZwEox3quV7hfx89fjRcgyNqv3gjVSREYnD&#10;ZgwtH1IKTVWhGJQFnPigHCU7Hy0kmsa+khFGYremqqfT59XoowzRC4VIq+tDkq8Kf9cpkd52HarE&#10;TMuptlTGWMZNHqvVEpo+Qhi0OJYB/1CFBe3o0BPVGhKwm6j/oLJaRI++SxPhbeW7TgtVNJCa2fQ3&#10;NVcDBFW0kDkYTjbh/6MVb7aXkWlJd8eZA0tXdPfh6+37T9+/faTx7stntsgmjQEbwl6Fy3icIYVZ&#10;8a6LNv9JC9sVY/cnY9UuMUGLdV0v5mfkv6BcXT+bzeeZtHrYHSKmV8pbloOWG+2ycGhg+xrTAfoD&#10;kpeNY2PLn84Wc+IE6pvOQKLQBlKCri970RstL7QxeQfGfvPCRLaF3AnlO5bwCywfsgYcDriSyjBo&#10;rE4qS4dmUCBfOsnSPpBbjtqa52KskpwZRa8gRwWZQJu/QZIPxpEd2eSDrTnaeLmnu7kJUfcDeTIr&#10;9eYM9UIx79i3udl+nhemh9e1u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jes9V1AAAAAgBAAAP&#10;AAAAAAAAAAEAIAAAACIAAABkcnMvZG93bnJldi54bWxQSwECFAAUAAAACACHTuJAHcApl+MBAACl&#10;AwAADgAAAAAAAAABACAAAAAjAQAAZHJzL2Uyb0RvYy54bWxQSwUGAAAAAAYABgBZAQAAeAUAAAAA&#10;">
                      <v:fill on="f" focussize="0,0"/>
                      <v:stroke weight="0.25pt" color="#000000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</w:rPr>
              <w:t>波特率</w:t>
            </w:r>
          </w:p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数据帧格式标识符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帧标识符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460800  bps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921600  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0x90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加表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0x91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</w:t>
            </w:r>
            <w:r>
              <w:rPr>
                <w:rFonts w:hint="eastAsia"/>
                <w:b/>
                <w:sz w:val="18"/>
                <w:szCs w:val="18"/>
              </w:rPr>
              <w:t>倾角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0x92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加表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倾角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0x93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温度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0x94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加表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温度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0xA5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bookmarkStart w:id="4" w:name="OLE_LINK10"/>
            <w:r>
              <w:rPr>
                <w:rFonts w:hint="eastAsia"/>
                <w:b/>
                <w:sz w:val="18"/>
                <w:szCs w:val="18"/>
              </w:rPr>
              <w:t>倾角</w:t>
            </w:r>
            <w:bookmarkEnd w:id="4"/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温度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0xA6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5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‘</w:t>
            </w:r>
            <w:r>
              <w:rPr>
                <w:rFonts w:hint="eastAsia"/>
                <w:b/>
                <w:sz w:val="18"/>
                <w:szCs w:val="18"/>
              </w:rPr>
              <w:t>陀螺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加表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倾角</w:t>
            </w:r>
            <w:r>
              <w:rPr>
                <w:b/>
                <w:sz w:val="18"/>
                <w:szCs w:val="18"/>
              </w:rPr>
              <w:t xml:space="preserve"> + </w:t>
            </w:r>
            <w:r>
              <w:rPr>
                <w:rFonts w:hint="eastAsia"/>
                <w:b/>
                <w:sz w:val="18"/>
                <w:szCs w:val="18"/>
              </w:rPr>
              <w:t>温度</w:t>
            </w:r>
            <w:r>
              <w:rPr>
                <w:b/>
                <w:sz w:val="18"/>
                <w:szCs w:val="18"/>
              </w:rPr>
              <w:t>’</w:t>
            </w:r>
            <w:r>
              <w:rPr>
                <w:rFonts w:hint="eastAsia"/>
                <w:b/>
                <w:sz w:val="18"/>
                <w:szCs w:val="18"/>
              </w:rPr>
              <w:t>数据帧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0xA7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Hz</w:t>
            </w:r>
          </w:p>
        </w:tc>
        <w:tc>
          <w:tcPr>
            <w:tcW w:w="1588" w:type="dxa"/>
            <w:vAlign w:val="center"/>
          </w:tcPr>
          <w:p>
            <w:pPr>
              <w:pStyle w:val="5"/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Hz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sz w:val="21"/>
          <w:szCs w:val="21"/>
        </w:rPr>
      </w:pP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数据帧格式</w:t>
      </w:r>
    </w:p>
    <w:p>
      <w:pPr>
        <w:pStyle w:val="5"/>
        <w:adjustRightInd w:val="0"/>
        <w:snapToGrid w:val="0"/>
        <w:spacing w:line="360" w:lineRule="auto"/>
        <w:ind w:firstLine="31680"/>
        <w:rPr>
          <w:rFonts w:ascii="宋体"/>
        </w:rPr>
      </w:pPr>
      <w:r>
        <w:rPr>
          <w:rFonts w:hint="eastAsia" w:ascii="宋体" w:hAnsi="宋体"/>
        </w:rPr>
        <w:t>每个周期惯组发送的数据，数据格式可以参照配套的上位机使用说明书配置对应的数据帧格式，所有格式见下表。</w:t>
      </w:r>
    </w:p>
    <w:p>
      <w:pPr>
        <w:pStyle w:val="5"/>
        <w:adjustRightInd w:val="0"/>
        <w:snapToGrid w:val="0"/>
        <w:spacing w:line="360" w:lineRule="auto"/>
        <w:ind w:firstLine="31680"/>
        <w:rPr>
          <w:rFonts w:ascii="宋体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5-2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0x90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4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5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6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5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5-3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加表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0x91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9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0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1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5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5-4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倾角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0x92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29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0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1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2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3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4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5-5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加表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倾角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0x93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5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6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7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8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3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0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1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2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3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4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5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6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7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8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49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jc w:val="center"/>
        <w:textAlignment w:val="center"/>
        <w:rPr>
          <w:rFonts w:ascii="宋体" w:hAnsi="宋体" w:eastAsia="宋体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5-6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温度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0x94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0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1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53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54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55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 xml:space="preserve">5-7  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加表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温度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0xA5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6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7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8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59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0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1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2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3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4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5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6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67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68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69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70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71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72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73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5-8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倾角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温度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0xA6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4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5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6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陀螺仪状态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7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8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79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0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1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2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3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4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85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jc w:val="center"/>
        <w:textAlignment w:val="center"/>
        <w:rPr>
          <w:rFonts w:ascii="宋体" w:hAnsi="宋体" w:eastAsia="宋体"/>
          <w:szCs w:val="21"/>
        </w:rPr>
      </w:pPr>
    </w:p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表</w:t>
      </w:r>
      <w:r>
        <w:rPr>
          <w:rFonts w:ascii="宋体" w:hAnsi="宋体"/>
          <w:sz w:val="21"/>
          <w:szCs w:val="21"/>
        </w:rPr>
        <w:t>5-9  ‘</w:t>
      </w:r>
      <w:r>
        <w:rPr>
          <w:rFonts w:hint="eastAsia" w:ascii="宋体" w:hAnsi="宋体"/>
          <w:sz w:val="21"/>
          <w:szCs w:val="21"/>
        </w:rPr>
        <w:t>陀螺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加表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倾角</w:t>
      </w:r>
      <w:r>
        <w:rPr>
          <w:rFonts w:ascii="宋体" w:hAnsi="宋体"/>
          <w:sz w:val="21"/>
          <w:szCs w:val="21"/>
        </w:rPr>
        <w:t xml:space="preserve"> + </w:t>
      </w:r>
      <w:r>
        <w:rPr>
          <w:rFonts w:hint="eastAsia" w:ascii="宋体" w:hAnsi="宋体"/>
          <w:sz w:val="21"/>
          <w:szCs w:val="21"/>
        </w:rPr>
        <w:t>温度</w:t>
      </w:r>
      <w:r>
        <w:rPr>
          <w:rFonts w:ascii="宋体" w:hAnsi="宋体"/>
          <w:sz w:val="21"/>
          <w:szCs w:val="21"/>
        </w:rPr>
        <w:t>’</w:t>
      </w:r>
      <w:r>
        <w:rPr>
          <w:rFonts w:hint="eastAsia" w:ascii="宋体" w:hAnsi="宋体"/>
          <w:sz w:val="21"/>
          <w:szCs w:val="21"/>
        </w:rPr>
        <w:t>数据帧格式</w:t>
      </w:r>
    </w:p>
    <w:tbl>
      <w:tblPr>
        <w:tblStyle w:val="10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673"/>
        <w:gridCol w:w="1280"/>
        <w:gridCol w:w="709"/>
        <w:gridCol w:w="1134"/>
        <w:gridCol w:w="34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参数名称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有效范围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字节</w:t>
            </w:r>
            <w:r>
              <w:rPr>
                <w:rFonts w:ascii="Arial" w:hAnsi="Arial" w:eastAsia="宋体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比例尺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帧头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0xA7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数据包头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86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87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轴角速度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[-400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400]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88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sym w:font="Symbol" w:char="F0B0"/>
            </w:r>
            <w:r>
              <w:rPr>
                <w:rFonts w:ascii="Arial" w:hAnsi="Arial" w:eastAsia="宋体" w:cs="Arial"/>
                <w:sz w:val="18"/>
                <w:szCs w:val="18"/>
              </w:rPr>
              <w:t>/s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陀螺仪状态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89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0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1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7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2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3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4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8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轴加速度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10]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5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。根据加表量程不同，使用不同的比例尺。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[-30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30]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6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58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[-50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50]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7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Merge w:val="continue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8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99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[-1.7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1.7]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95300" cy="847725"/>
                  <wp:effectExtent l="0" t="0" r="0" b="0"/>
                  <wp:docPr id="100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g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1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2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轴陀螺温度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3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微软雅黑" w:hAnsi="微软雅黑" w:cs="微软雅黑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陀螺温度计状态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4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19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5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20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轴加表温度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6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21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加表温度计状态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22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X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7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23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Y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8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10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24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Z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轴倾角温度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[-128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128]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drawing>
                <wp:inline distT="0" distB="0" distL="114300" distR="114300">
                  <wp:extent cx="428625" cy="847725"/>
                  <wp:effectExtent l="0" t="0" r="0" b="0"/>
                  <wp:docPr id="109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hint="eastAsia" w:ascii="宋体" w:hAnsi="宋体" w:cs="宋体"/>
                <w:sz w:val="18"/>
                <w:szCs w:val="18"/>
              </w:rPr>
              <w:t>℃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25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倾角温度计状态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全</w:t>
            </w: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为正常，具体定义见表</w:t>
            </w:r>
            <w:r>
              <w:rPr>
                <w:rFonts w:ascii="Arial" w:hAnsi="Arial" w:eastAsia="宋体" w:cs="Arial"/>
                <w:sz w:val="18"/>
                <w:szCs w:val="18"/>
              </w:rPr>
              <w:t>5-10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26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帧计数器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[0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</w:t>
            </w:r>
            <w:r>
              <w:rPr>
                <w:rFonts w:ascii="Arial" w:hAnsi="Arial" w:eastAsia="宋体" w:cs="Arial"/>
                <w:sz w:val="18"/>
                <w:szCs w:val="18"/>
              </w:rPr>
              <w:t>255]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0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－</w:t>
            </w:r>
            <w:r>
              <w:rPr>
                <w:rFonts w:ascii="Arial" w:hAnsi="Arial" w:eastAsia="宋体" w:cs="Arial"/>
                <w:sz w:val="18"/>
                <w:szCs w:val="18"/>
              </w:rPr>
              <w:t>255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连续计数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27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延时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</w:rPr>
              <w:t>单位：</w:t>
            </w:r>
            <w:r>
              <w:rPr>
                <w:rFonts w:ascii="Arial" w:hAnsi="Arial" w:eastAsia="宋体" w:cs="Arial"/>
                <w:sz w:val="18"/>
                <w:szCs w:val="18"/>
              </w:rPr>
              <w:t>us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，先高后低，第一个字节的最高位为符号位。具体算法见说明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5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8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28</w:t>
            </w:r>
          </w:p>
        </w:tc>
        <w:tc>
          <w:tcPr>
            <w:tcW w:w="1673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——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eastAsia="宋体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sz w:val="18"/>
                <w:szCs w:val="18"/>
              </w:rPr>
              <w:t>CRC32</w:t>
            </w:r>
            <w:r>
              <w:rPr>
                <w:rFonts w:hint="eastAsia" w:ascii="Arial" w:hAnsi="Arial" w:eastAsia="宋体" w:cs="Arial"/>
                <w:sz w:val="18"/>
                <w:szCs w:val="18"/>
              </w:rPr>
              <w:t>校验，见说明</w:t>
            </w:r>
            <w:r>
              <w:rPr>
                <w:rFonts w:ascii="Arial" w:hAnsi="Arial" w:eastAsia="宋体" w:cs="Arial"/>
                <w:sz w:val="18"/>
                <w:szCs w:val="18"/>
              </w:rPr>
              <w:t>6</w:t>
            </w:r>
          </w:p>
        </w:tc>
      </w:tr>
    </w:tbl>
    <w:p>
      <w:pPr>
        <w:pStyle w:val="5"/>
        <w:adjustRightInd w:val="0"/>
        <w:snapToGrid w:val="0"/>
        <w:spacing w:line="240" w:lineRule="auto"/>
        <w:ind w:firstLine="0" w:firstLineChars="0"/>
        <w:jc w:val="center"/>
        <w:rPr>
          <w:rFonts w:ascii="宋体"/>
          <w:sz w:val="21"/>
          <w:szCs w:val="21"/>
        </w:rPr>
      </w:pP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hint="eastAsia" w:eastAsia="宋体"/>
          <w:sz w:val="24"/>
        </w:rPr>
        <w:t>说明：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t>1</w:t>
      </w:r>
      <w:r>
        <w:rPr>
          <w:rFonts w:hint="eastAsia" w:eastAsia="宋体"/>
          <w:sz w:val="24"/>
        </w:rPr>
        <w:t>）陀螺角速度输出</w:t>
      </w:r>
      <w:r>
        <w:rPr>
          <w:rFonts w:eastAsia="宋体"/>
          <w:sz w:val="24"/>
        </w:rPr>
        <w:t>[°/s]=</w:t>
      </w:r>
      <w:r>
        <w:rPr>
          <w:rFonts w:eastAsia="宋体"/>
          <w:sz w:val="24"/>
        </w:rPr>
        <w:object>
          <v:shape id="_x0000_i1132" o:spt="75" type="#_x0000_t75" style="height:32.25pt;width:129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3" ShapeID="_x0000_i1132" DrawAspect="Content" ObjectID="_1468075728" r:id="rId24">
            <o:LockedField>false</o:LockedField>
          </o:OLEObject>
        </w:object>
      </w:r>
      <w:r>
        <w:rPr>
          <w:rFonts w:hint="eastAsia" w:eastAsia="宋体"/>
          <w:sz w:val="24"/>
        </w:rPr>
        <w:t>，数据位格式见图</w:t>
      </w:r>
      <w:r>
        <w:rPr>
          <w:rFonts w:eastAsia="宋体"/>
          <w:sz w:val="24"/>
        </w:rPr>
        <w:t>5-1</w:t>
      </w:r>
      <w:r>
        <w:rPr>
          <w:rFonts w:hint="eastAsia" w:eastAsia="宋体"/>
          <w:sz w:val="24"/>
        </w:rPr>
        <w:t>；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hint="eastAsia" w:eastAsia="宋体"/>
          <w:sz w:val="24"/>
        </w:rPr>
        <w:t>其中：</w:t>
      </w:r>
      <w:r>
        <w:rPr>
          <w:rFonts w:eastAsia="宋体"/>
          <w:sz w:val="24"/>
        </w:rPr>
        <w:object>
          <v:shape id="_x0000_i1133" o:spt="75" type="#_x0000_t75" style="height:17.25pt;width:22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3" ShapeID="_x0000_i1133" DrawAspect="Content" ObjectID="_1468075729" r:id="rId26">
            <o:LockedField>false</o:LockedField>
          </o:OLEObject>
        </w:object>
      </w:r>
      <w:r>
        <w:rPr>
          <w:rFonts w:hint="eastAsia" w:eastAsia="宋体"/>
          <w:sz w:val="24"/>
        </w:rPr>
        <w:t>为陀螺每轴角速度输出三个字节中的高八位；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object>
          <v:shape id="_x0000_i1134" o:spt="75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3" ShapeID="_x0000_i1134" DrawAspect="Content" ObjectID="_1468075730" r:id="rId28">
            <o:LockedField>false</o:LockedField>
          </o:OLEObject>
        </w:object>
      </w:r>
      <w:r>
        <w:rPr>
          <w:rFonts w:hint="eastAsia" w:eastAsia="宋体"/>
          <w:sz w:val="24"/>
        </w:rPr>
        <w:t>为陀螺每轴角速度输出三个字节中的中间八位；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object>
          <v:shape id="_x0000_i1135" o:spt="7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3" ShapeID="_x0000_i1135" DrawAspect="Content" ObjectID="_1468075731" r:id="rId30">
            <o:LockedField>false</o:LockedField>
          </o:OLEObject>
        </w:object>
      </w:r>
      <w:r>
        <w:rPr>
          <w:rFonts w:hint="eastAsia" w:eastAsia="宋体"/>
          <w:sz w:val="24"/>
        </w:rPr>
        <w:t>为陀螺每轴角速度输出三个字节中的低八位。</w:t>
      </w:r>
    </w:p>
    <w:p>
      <w:pPr>
        <w:spacing w:line="360" w:lineRule="auto"/>
        <w:jc w:val="center"/>
        <w:textAlignment w:val="center"/>
      </w:pPr>
      <w:r>
        <w:drawing>
          <wp:inline distT="0" distB="0" distL="114300" distR="114300">
            <wp:extent cx="5057775" cy="704850"/>
            <wp:effectExtent l="0" t="0" r="9525" b="0"/>
            <wp:docPr id="1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textAlignment w:val="center"/>
      </w:pPr>
      <w:r>
        <w:rPr>
          <w:rFonts w:hint="eastAsia"/>
        </w:rPr>
        <w:t>图</w:t>
      </w:r>
      <w:r>
        <w:t xml:space="preserve">5-1 </w:t>
      </w:r>
      <w:r>
        <w:rPr>
          <w:rFonts w:hint="eastAsia"/>
        </w:rPr>
        <w:t>将陀螺角速度输出转换为</w:t>
      </w:r>
      <w:r>
        <w:t>[°/s]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）</w:t>
      </w:r>
      <w:r>
        <w:rPr>
          <w:rFonts w:hint="eastAsia" w:eastAsia="宋体"/>
          <w:sz w:val="24"/>
        </w:rPr>
        <w:t>加速度速度输出</w:t>
      </w:r>
      <w:r>
        <w:rPr>
          <w:rFonts w:eastAsia="宋体"/>
          <w:sz w:val="24"/>
        </w:rPr>
        <w:t>[g]=</w:t>
      </w: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37" o:spt="75" type="#_x0000_t75" style="height:66.75pt;width:303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47B0A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B47B0A&quot;&gt;&lt;m:oMathPara&gt;&lt;m:oMath&gt;&lt;m:f&gt;&lt;m:fPr&gt;&lt;m:ctrlPr&gt;&lt;w:rPr&gt;&lt;w:rFonts w:ascii=&quot;Cambria Math&quot; w:fareast=&quot;瀹嬩綋&quot; w:h-ansi=&quot;Cambria Math&quot;/&gt;&lt;wx:font wx:val=&quot;Cambria Math&quot;/&gt;&lt;w:sz w:val=&quot;24&quot;/&gt;&lt;/w:rPr&gt;&lt;/m:ctrlPr&gt;&lt;/m:fPr&gt;&lt;m:num&gt;&lt;m:r&gt;&lt;w:rPr&gt;&lt;w:rFonts w:ascii=&quot;Cambr00Bia M7B0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&quot; w:h-ansi=&quot;Cambria Math&quot;/&gt;&lt;wx:fmbr00Bont wx:a M7B0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l=&quot;24&quot;/&gt;&lt;/w:rPr&gt;&lt;m:t&gt;R&lt;/m:t&gt;&lt;/m:00Br&gt;&lt;/m:e&gt;&lt;m:su7B0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1&lt;/m:t&gt;&lt;/m:r&gt;&lt;/m:sub&gt;&lt;/m:sSub&gt;&lt;m:r&gt;&lt;m:rPr&gt;&lt;m:sty m:v00Bal=&quot;p&quot;/&gt;&lt;/m:rPr&gt;7B0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ts w:ascii=&quot;Cambria Math&quot; w:farev00Bast=&quot;瀹嬩綋&quot; w:h-anrPr&gt;7B0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綋&quot; w:h-ansi=&quot;Cambria Math&quot;/&gt;&lt;wxrev00B:font wx:val=&quot;Cambria Math7B0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val=&quot;Cambria Math&quot;/&gt;&lt;w:sz w:val=00B&quot;24&quot;/&gt;&lt;/w:rPr&gt;&lt;m:t&gt;16&lt;/m:t&gt;&lt;/7B0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+&lt;/m:t&gt;&lt;/m:r&gt;&lt;m:r00B&gt;&lt;w:rPr&gt;&lt;w:rFonts w:ascii=&quot;Cambr7B0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m:r00B&quot; w:h-ansi=&quot;Cambria Math&quot;/&gt;&lt;wx:fontmbr7B0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00Bl=&quot;24&quot;/&gt;&lt;/w:rPr&gt;&lt;m:t&gt;R&lt;/m:t&gt;&lt;/m:r&gt;&lt;/m:e&gt;&lt;7B0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2&lt;/m:t&gt;&lt;/m:r&gt;&lt;/m:sub00B&gt;&lt;/m:sSub&gt;&lt;m:r&gt;&lt;m:rPr&gt;&lt;m:sty m:val=&quot;p&quot;/&gt;&lt;/m:7B0rPr&gt;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b00Bts w:ascii=&quot;Cambria Math&quot; w:fareast=&quot;瀹嬩綋&quot; w:&lt;/m:7B0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nb00B綋&quot; w:h-ansi=&quot;Cambria Math&quot;/&gt;&lt;wx:font wx:val=&quot;Cambria 7B0Math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b00Bval=&quot;Cambria Math&quot;/&gt;&lt;w:sz w:val=&quot;24&quot;/&gt;&lt;/w:rPr&gt;&lt;m:t&gt;8&lt;/m:t7B0&gt;&lt;/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00B&gt;&lt;/w:rPr&gt;&lt;m:t&gt;+&lt;/m:t&gt;&lt;/m:r&gt;&lt;m:r&gt;&lt;w:rPr&gt;&lt;w:rFonts w:ascii=&quot;Ca7B0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00BCambria Math&quot; w:fareast=&quot;瀹嬩綋&quot; w:h-ansi=&quot;Cambria Math&quot;/&gt;&lt;wx:f&quot;Ca7B0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i=&quot;00BCambria Math&quot;/&gt;&lt;w:i/&gt;&lt;w:sz w:val=&quot;24&quot;/&gt;&lt;/w:rPr&gt;&lt;m:t&gt;R&lt;/m:t&gt;&lt;/m:r&gt;&lt;/m:7B0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00Bw:rPr&gt;&lt;m:t&gt;3&lt;/m:t&gt;&lt;/m:r&gt;&lt;/m:sub&gt;&lt;/m:sSub&gt;&lt;/m:num&gt;&lt;m:den&gt;&lt;m:sSup&gt;&lt;m:sSupP7B0r&gt;&lt;m:ctrlPr&gt;&lt;w:rPr&gt;&lt;w:rFonts w:ascii=&quot;Cambria Math&quot; w:fareast=&quot;瀹嬩綋&quot; w:h-ansi=&quot;Cambria Math&quot;/&gt;&lt;wx:font wx:val=&quot;Cambria Math&quot;/&gt;&lt;w:sz w:val=&quot;24&quot;/&gt;&lt;/w:rPr&gt;&lt;/m:ctrlPr&gt;&lt;/m:sSupPr&gt;&lt;m:e00B&gt;&lt;m:r&gt;&lt;m:rPr&gt;&lt;m:sty m:val=&quot;p&quot;/&gt;&lt;/m:rPr&gt;&lt;w:rPr&gt;&lt;w:rFonts w:ascii=&quot;Cambria Ma7B0th&quot; w:fareast=&quot;瀹嬩綋&quot; w:h-ansi=&quot;Cambria Math&quot;/&gt;&lt;wx:font wx:val=&quot;Cambria Math&quot;/&gt;&lt;w:sz w:val=&quot;24&quot;/&gt;&lt;/w:rPr&gt;&lt;m:t&gt;2&lt;/m:t&gt;&lt;/m:r&gt;&lt;/m:e&gt;&lt;m:sup&gt;&lt;m:r&gt;&lt;w:rPr&gt;&lt;w:rFonts w:ascii=&quot;Cambria M00Bath&quot; w:fareast=&quot;瀹嬩綋&quot; w:h-ansi=&quot;Cambria Math&quot;/&gt;&lt;wx:font wx:val=&quot;Cambria Math Ma7B0&quot;/&gt;&lt;w:i/&gt;&lt;w:sz w:val=&quot;24&quot;/&gt;&lt;/w:rPr&gt;&lt;m:t&gt;X&lt;/m:t&gt;&lt;/m:r&gt;&lt;/m:sup&gt;&lt;/m:sSup&gt;&lt;/m:den&gt;&lt;/m:f&gt;&lt;/m:oMath&gt;&lt;/m:oMathPara&gt;&lt;/w:p&gt;&lt;w:sectPr wsp:rsidR=&quot;00000000&quot;&gt;&lt;w:pgSz w:w=&quot;12240&quot; w:h=&quot;100B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38" o:spt="75" type="#_x0000_t75" style="height:66.75pt;width:303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47B0A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B47B0A&quot;&gt;&lt;m:oMathPara&gt;&lt;m:oMath&gt;&lt;m:f&gt;&lt;m:fPr&gt;&lt;m:ctrlPr&gt;&lt;w:rPr&gt;&lt;w:rFonts w:ascii=&quot;Cambria Math&quot; w:fareast=&quot;瀹嬩綋&quot; w:h-ansi=&quot;Cambria Math&quot;/&gt;&lt;wx:font wx:val=&quot;Cambria Math&quot;/&gt;&lt;w:sz w:val=&quot;24&quot;/&gt;&lt;/w:rPr&gt;&lt;/m:ctrlPr&gt;&lt;/m:fPr&gt;&lt;m:num&gt;&lt;m:r&gt;&lt;w:rPr&gt;&lt;w:rFonts w:ascii=&quot;Cambr00Bia M7B0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&quot; w:h-ansi=&quot;Cambria Math&quot;/&gt;&lt;wx:fmbr00Bont wx:a M7B0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l=&quot;24&quot;/&gt;&lt;/w:rPr&gt;&lt;m:t&gt;R&lt;/m:t&gt;&lt;/m:00Br&gt;&lt;/m:e&gt;&lt;m:su7B0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1&lt;/m:t&gt;&lt;/m:r&gt;&lt;/m:sub&gt;&lt;/m:sSub&gt;&lt;m:r&gt;&lt;m:rPr&gt;&lt;m:sty m:v00Bal=&quot;p&quot;/&gt;&lt;/m:rPr&gt;7B0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ts w:ascii=&quot;Cambria Math&quot; w:farev00Bast=&quot;瀹嬩綋&quot; w:h-anrPr&gt;7B0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綋&quot; w:h-ansi=&quot;Cambria Math&quot;/&gt;&lt;wxrev00B:font wx:val=&quot;Cambria Math7B0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val=&quot;Cambria Math&quot;/&gt;&lt;w:sz w:val=00B&quot;24&quot;/&gt;&lt;/w:rPr&gt;&lt;m:t&gt;16&lt;/m:t&gt;&lt;/7B0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+&lt;/m:t&gt;&lt;/m:r&gt;&lt;m:r00B&gt;&lt;w:rPr&gt;&lt;w:rFonts w:ascii=&quot;Cambr7B0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m:r00B&quot; w:h-ansi=&quot;Cambria Math&quot;/&gt;&lt;wx:fontmbr7B0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00Bl=&quot;24&quot;/&gt;&lt;/w:rPr&gt;&lt;m:t&gt;R&lt;/m:t&gt;&lt;/m:r&gt;&lt;/m:e&gt;&lt;7B0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2&lt;/m:t&gt;&lt;/m:r&gt;&lt;/m:sub00B&gt;&lt;/m:sSub&gt;&lt;m:r&gt;&lt;m:rPr&gt;&lt;m:sty m:val=&quot;p&quot;/&gt;&lt;/m:7B0rPr&gt;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b00Bts w:ascii=&quot;Cambria Math&quot; w:fareast=&quot;瀹嬩綋&quot; w:&lt;/m:7B0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nb00B綋&quot; w:h-ansi=&quot;Cambria Math&quot;/&gt;&lt;wx:font wx:val=&quot;Cambria 7B0Math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b00Bval=&quot;Cambria Math&quot;/&gt;&lt;w:sz w:val=&quot;24&quot;/&gt;&lt;/w:rPr&gt;&lt;m:t&gt;8&lt;/m:t7B0&gt;&lt;/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00B&gt;&lt;/w:rPr&gt;&lt;m:t&gt;+&lt;/m:t&gt;&lt;/m:r&gt;&lt;m:r&gt;&lt;w:rPr&gt;&lt;w:rFonts w:ascii=&quot;Ca7B0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00BCambria Math&quot; w:fareast=&quot;瀹嬩綋&quot; w:h-ansi=&quot;Cambria Math&quot;/&gt;&lt;wx:f&quot;Ca7B0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i=&quot;00BCambria Math&quot;/&gt;&lt;w:i/&gt;&lt;w:sz w:val=&quot;24&quot;/&gt;&lt;/w:rPr&gt;&lt;m:t&gt;R&lt;/m:t&gt;&lt;/m:r&gt;&lt;/m:7B0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00Bw:rPr&gt;&lt;m:t&gt;3&lt;/m:t&gt;&lt;/m:r&gt;&lt;/m:sub&gt;&lt;/m:sSub&gt;&lt;/m:num&gt;&lt;m:den&gt;&lt;m:sSup&gt;&lt;m:sSupP7B0r&gt;&lt;m:ctrlPr&gt;&lt;w:rPr&gt;&lt;w:rFonts w:ascii=&quot;Cambria Math&quot; w:fareast=&quot;瀹嬩綋&quot; w:h-ansi=&quot;Cambria Math&quot;/&gt;&lt;wx:font wx:val=&quot;Cambria Math&quot;/&gt;&lt;w:sz w:val=&quot;24&quot;/&gt;&lt;/w:rPr&gt;&lt;/m:ctrlPr&gt;&lt;/m:sSupPr&gt;&lt;m:e00B&gt;&lt;m:r&gt;&lt;m:rPr&gt;&lt;m:sty m:val=&quot;p&quot;/&gt;&lt;/m:rPr&gt;&lt;w:rPr&gt;&lt;w:rFonts w:ascii=&quot;Cambria Ma7B0th&quot; w:fareast=&quot;瀹嬩綋&quot; w:h-ansi=&quot;Cambria Math&quot;/&gt;&lt;wx:font wx:val=&quot;Cambria Math&quot;/&gt;&lt;w:sz w:val=&quot;24&quot;/&gt;&lt;/w:rPr&gt;&lt;m:t&gt;2&lt;/m:t&gt;&lt;/m:r&gt;&lt;/m:e&gt;&lt;m:sup&gt;&lt;m:r&gt;&lt;w:rPr&gt;&lt;w:rFonts w:ascii=&quot;Cambria M00Bath&quot; w:fareast=&quot;瀹嬩綋&quot; w:h-ansi=&quot;Cambria Math&quot;/&gt;&lt;wx:font wx:val=&quot;Cambria Math Ma7B0&quot;/&gt;&lt;w:i/&gt;&lt;w:sz w:val=&quot;24&quot;/&gt;&lt;/w:rPr&gt;&lt;m:t&gt;X&lt;/m:t&gt;&lt;/m:r&gt;&lt;/m:sup&gt;&lt;/m:sSup&gt;&lt;/m:den&gt;&lt;/m:f&gt;&lt;/m:oMath&gt;&lt;/m:oMathPara&gt;&lt;/w:p&gt;&lt;w:sectPr wsp:rsidR=&quot;00000000&quot;&gt;&lt;w:pgSz w:w=&quot;12240&quot; w:h=&quot;100B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3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；</w:t>
      </w:r>
    </w:p>
    <w:p>
      <w:pPr>
        <w:spacing w:line="360" w:lineRule="auto"/>
        <w:ind w:firstLine="840" w:firstLineChars="350"/>
        <w:textAlignment w:val="center"/>
        <w:rPr>
          <w:rFonts w:eastAsia="宋体"/>
          <w:sz w:val="24"/>
        </w:rPr>
      </w:pPr>
      <w:r>
        <w:rPr>
          <w:rFonts w:hint="eastAsia" w:eastAsia="宋体"/>
          <w:sz w:val="24"/>
        </w:rPr>
        <w:t>其中：</w:t>
      </w: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39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5D1281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5D1281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5ambr128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5ria Matmbr128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5:rPr&gt;&lt;m:t&gt;1&lt;/128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40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5D1281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5D1281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5ambr128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5ria Matmbr128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5:rPr&gt;&lt;m:t&gt;1&lt;/128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为加速度计每轴角速度输出三个字节中的高八位；</w:t>
      </w:r>
    </w:p>
    <w:p>
      <w:pPr>
        <w:spacing w:line="360" w:lineRule="auto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41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wsp:rsid wsp:val=&quot;00F303F6&quot;/&gt;&lt;/wsp:rsids&gt;&lt;/w:docPr&gt;&lt;w:body&gt;&lt;w:p wsp:rsidR=&quot;00000000&quot; wsp:rsidRDefault=&quot;00F303F6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Fambr03F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Fria Matmbr03F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F:rPr&gt;&lt;m:t&gt;2&lt;/03F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42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wsp:rsid wsp:val=&quot;00F303F6&quot;/&gt;&lt;/wsp:rsids&gt;&lt;/w:docPr&gt;&lt;w:body&gt;&lt;w:p wsp:rsidR=&quot;00000000&quot; wsp:rsidRDefault=&quot;00F303F6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Fambr03F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Fria Matmbr03F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F:rPr&gt;&lt;m:t&gt;2&lt;/03F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为加速度计每轴角速度输出三个字节中的中间八位；</w:t>
      </w:r>
    </w:p>
    <w:p>
      <w:pPr>
        <w:spacing w:line="360" w:lineRule="auto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43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144C74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144C74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1ambr4C7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1ria Matmbr4C7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1:rPr&gt;&lt;m:t&gt;3&lt;/4C7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44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144C74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144C74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1ambr4C7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1ria Matmbr4C7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1:rPr&gt;&lt;m:t&gt;3&lt;/4C7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为加速度计每轴角速度输出三个字节中的低八位。</w:t>
      </w:r>
    </w:p>
    <w:p>
      <w:pPr>
        <w:spacing w:line="360" w:lineRule="auto"/>
        <w:ind w:firstLine="1560" w:firstLineChars="650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t>X</w:t>
      </w:r>
      <w:r>
        <w:rPr>
          <w:rFonts w:hint="eastAsia" w:eastAsia="宋体"/>
          <w:sz w:val="24"/>
        </w:rPr>
        <w:t>为加表比例尺指数，</w:t>
      </w:r>
      <w:r>
        <w:rPr>
          <w:rFonts w:eastAsia="宋体"/>
          <w:sz w:val="24"/>
        </w:rPr>
        <w:t>10g</w:t>
      </w:r>
      <w:r>
        <w:rPr>
          <w:rFonts w:hint="eastAsia" w:eastAsia="宋体"/>
          <w:sz w:val="24"/>
        </w:rPr>
        <w:t>、</w:t>
      </w:r>
      <w:r>
        <w:rPr>
          <w:rFonts w:eastAsia="宋体"/>
          <w:sz w:val="24"/>
        </w:rPr>
        <w:t>30g</w:t>
      </w:r>
      <w:r>
        <w:rPr>
          <w:rFonts w:hint="eastAsia" w:eastAsia="宋体"/>
          <w:sz w:val="24"/>
        </w:rPr>
        <w:t>和</w:t>
      </w:r>
      <w:r>
        <w:rPr>
          <w:rFonts w:eastAsia="宋体"/>
          <w:sz w:val="24"/>
        </w:rPr>
        <w:t>50g</w:t>
      </w:r>
      <w:r>
        <w:rPr>
          <w:rFonts w:hint="eastAsia" w:eastAsia="宋体"/>
          <w:sz w:val="24"/>
        </w:rPr>
        <w:t>加表对应</w:t>
      </w:r>
      <w:r>
        <w:rPr>
          <w:rFonts w:eastAsia="宋体"/>
          <w:sz w:val="24"/>
        </w:rPr>
        <w:t>X</w:t>
      </w:r>
      <w:r>
        <w:rPr>
          <w:rFonts w:hint="eastAsia" w:eastAsia="宋体"/>
          <w:sz w:val="24"/>
        </w:rPr>
        <w:t>为</w:t>
      </w:r>
      <w:r>
        <w:rPr>
          <w:rFonts w:eastAsia="宋体"/>
          <w:sz w:val="24"/>
        </w:rPr>
        <w:t>19,18</w:t>
      </w:r>
      <w:r>
        <w:rPr>
          <w:rFonts w:hint="eastAsia" w:eastAsia="宋体"/>
          <w:sz w:val="24"/>
        </w:rPr>
        <w:t>和</w:t>
      </w:r>
      <w:r>
        <w:rPr>
          <w:rFonts w:eastAsia="宋体"/>
          <w:sz w:val="24"/>
        </w:rPr>
        <w:t>17</w:t>
      </w:r>
      <w:r>
        <w:rPr>
          <w:rFonts w:hint="eastAsia" w:eastAsia="宋体"/>
          <w:sz w:val="24"/>
        </w:rPr>
        <w:t>。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</w:t>
      </w:r>
      <w:r>
        <w:rPr>
          <w:rFonts w:hint="eastAsia" w:eastAsia="宋体"/>
          <w:sz w:val="24"/>
        </w:rPr>
        <w:t>倾角速度输出</w:t>
      </w:r>
      <w:r>
        <w:rPr>
          <w:rFonts w:eastAsia="宋体"/>
          <w:sz w:val="24"/>
        </w:rPr>
        <w:t>[g]=</w:t>
      </w: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45" o:spt="75" type="#_x0000_t75" style="height:66.75pt;width:300.7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5C6011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5C6011&quot;&gt;&lt;m:oMathPara&gt;&lt;m:oMath&gt;&lt;m:f&gt;&lt;m:fPr&gt;&lt;m:ctrlPr&gt;&lt;w:rPr&gt;&lt;w:rFonts w:ascii=&quot;Cambria Math&quot; w:fareast=&quot;瀹嬩綋&quot; w:h-ansi=&quot;Cambria Math&quot;/&gt;&lt;wx:font wx:val=&quot;Cambria Math&quot;/&gt;&lt;w:sz w:val=&quot;24&quot;/&gt;&lt;/w:rPr&gt;&lt;/m:ctrlPr&gt;&lt;/m:fPr&gt;&lt;m:num&gt;&lt;m:r&gt;&lt;w:rPr&gt;&lt;w:rFonts w:ascii=&quot;Cambr005ia M601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&quot; w:h-ansi=&quot;Cambria Math&quot;/&gt;&lt;wx:fmbr005ont wx:a M601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l=&quot;24&quot;/&gt;&lt;/w:rPr&gt;&lt;m:t&gt;R&lt;/m:t&gt;&lt;/m:005r&gt;&lt;/m:e&gt;&lt;m:su601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1&lt;/m:t&gt;&lt;/m:r&gt;&lt;/m:sub&gt;&lt;/m:sSub&gt;&lt;m:r&gt;&lt;m:rPr&gt;&lt;m:sty m:v005al=&quot;p&quot;/&gt;&lt;/m:rPr&gt;601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ts w:ascii=&quot;Cambria Math&quot; w:farev005ast=&quot;瀹嬩綋&quot; w:h-anrPr&gt;601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綋&quot; w:h-ansi=&quot;Cambria Math&quot;/&gt;&lt;wxrev005:font wx:val=&quot;Cambria Math601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val=&quot;Cambria Math&quot;/&gt;&lt;w:sz w:val=005&quot;24&quot;/&gt;&lt;/w:rPr&gt;&lt;m:t&gt;16&lt;/m:t&gt;&lt;/601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+&lt;/m:t&gt;&lt;/m:r&gt;&lt;m:r005&gt;&lt;w:rPr&gt;&lt;w:rFonts w:ascii=&quot;Cambr601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m:r005&quot; w:h-ansi=&quot;Cambria Math&quot;/&gt;&lt;wx:fontmbr601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005l=&quot;24&quot;/&gt;&lt;/w:rPr&gt;&lt;m:t&gt;R&lt;/m:t&gt;&lt;/m:r&gt;&lt;/m:e&gt;&lt;601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2&lt;/m:t&gt;&lt;/m:r&gt;&lt;/m:sub005&gt;&lt;/m:sSub&gt;&lt;m:r&gt;&lt;m:rPr&gt;&lt;m:sty m:val=&quot;p&quot;/&gt;&lt;/m:601rPr&gt;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b005ts w:ascii=&quot;Cambria Math&quot; w:fareast=&quot;瀹嬩綋&quot; w:&lt;/m:601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nb005綋&quot; w:h-ansi=&quot;Cambria Math&quot;/&gt;&lt;wx:font wx:val=&quot;Cambria 601Math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b005val=&quot;Cambria Math&quot;/&gt;&lt;w:sz w:val=&quot;24&quot;/&gt;&lt;/w:rPr&gt;&lt;m:t&gt;8&lt;/m:t601&gt;&lt;/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005&gt;&lt;/w:rPr&gt;&lt;m:t&gt;+&lt;/m:t&gt;&lt;/m:r&gt;&lt;m:r&gt;&lt;w:rPr&gt;&lt;w:rFonts w:ascii=&quot;Ca601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005Cambria Math&quot; w:fareast=&quot;瀹嬩綋&quot; w:h-ansi=&quot;Cambria Math&quot;/&gt;&lt;wx:f&quot;Ca601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i=&quot;005Cambria Math&quot;/&gt;&lt;w:i/&gt;&lt;w:sz w:val=&quot;24&quot;/&gt;&lt;/w:rPr&gt;&lt;m:t&gt;R&lt;/m:t&gt;&lt;/m:r&gt;&lt;/m:601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005w:rPr&gt;&lt;m:t&gt;3&lt;/m:t&gt;&lt;/m:r&gt;&lt;/m:sub&gt;&lt;/m:sSub&gt;&lt;/m:num&gt;&lt;m:den&gt;&lt;m:sSup&gt;&lt;m:sSupP601r&gt;&lt;m:ctrlPr&gt;&lt;w:rPr&gt;&lt;w:rFonts w:ascii=&quot;Cambria Math&quot; w:fareast=&quot;瀹嬩綋&quot; w:h-ansi=&quot;Cambria Math&quot;/&gt;&lt;wx:font wx:val=&quot;Cambria Math&quot;/&gt;&lt;w:sz w:val=&quot;24&quot;/&gt;&lt;/w:rPr&gt;&lt;/m:ctrlPr&gt;&lt;/m:sSupPr&gt;&lt;m:e005&gt;&lt;m:r&gt;&lt;m:rPr&gt;&lt;m:sty m:val=&quot;p&quot;/&gt;&lt;/m:rPr&gt;&lt;w:rPr&gt;&lt;w:rFonts w:ascii=&quot;Cambria Ma601th&quot; w:fareast=&quot;瀹嬩綋&quot; w:h-ansi=&quot;Cambria Math&quot;/&gt;&lt;wx:font wx:val=&quot;Cambria Math&quot;/&gt;&lt;w:sz w:val=&quot;24&quot;/&gt;&lt;/w:rPr&gt;&lt;m:t&gt;2&lt;/m:t&gt;&lt;/m:r&gt;&lt;/m:e&gt;&lt;m:sup&gt;&lt;m:r&gt;&lt;m:rPr&gt;&lt;m:sty m:val=&quot;p&quot;/&gt;&lt;/m:rPr&gt;&lt;w005:rPr&gt;&lt;w:rFonts w:ascii=&quot;Cambria Math&quot; w:fareast=&quot;瀹嬩綋&quot; w:h-ansi=&quot;Cambria Mat Ma601h&quot;/&gt;&lt;wx:font wx:val=&quot;Cambria Math&quot;/&gt;&lt;w:sz w:val=&quot;24&quot;/&gt;&lt;/w:rPr&gt;&lt;m:t&gt;22&lt;/m:t&gt;&lt;/m:r&gt;&lt;/m:sup&gt;&lt;/m:sSup&gt;&lt;/m:den&gt;&lt;/m:f&gt;&lt;/m:oMath&gt;&lt;/m:oMathPara&gt;&lt;/w:p&gt;&lt;w:sectPr wsp:rsidR=&quot;00000000005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46" o:spt="75" type="#_x0000_t75" style="height:66.75pt;width:300.7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5C6011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5C6011&quot;&gt;&lt;m:oMathPara&gt;&lt;m:oMath&gt;&lt;m:f&gt;&lt;m:fPr&gt;&lt;m:ctrlPr&gt;&lt;w:rPr&gt;&lt;w:rFonts w:ascii=&quot;Cambria Math&quot; w:fareast=&quot;瀹嬩綋&quot; w:h-ansi=&quot;Cambria Math&quot;/&gt;&lt;wx:font wx:val=&quot;Cambria Math&quot;/&gt;&lt;w:sz w:val=&quot;24&quot;/&gt;&lt;/w:rPr&gt;&lt;/m:ctrlPr&gt;&lt;/m:fPr&gt;&lt;m:num&gt;&lt;m:r&gt;&lt;w:rPr&gt;&lt;w:rFonts w:ascii=&quot;Cambr005ia M601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&quot; w:h-ansi=&quot;Cambria Math&quot;/&gt;&lt;wx:fmbr005ont wx:a M601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l=&quot;24&quot;/&gt;&lt;/w:rPr&gt;&lt;m:t&gt;R&lt;/m:t&gt;&lt;/m:005r&gt;&lt;/m:e&gt;&lt;m:su601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1&lt;/m:t&gt;&lt;/m:r&gt;&lt;/m:sub&gt;&lt;/m:sSub&gt;&lt;m:r&gt;&lt;m:rPr&gt;&lt;m:sty m:v005al=&quot;p&quot;/&gt;&lt;/m:rPr&gt;601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ts w:ascii=&quot;Cambria Math&quot; w:farev005ast=&quot;瀹嬩綋&quot; w:h-anrPr&gt;601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綋&quot; w:h-ansi=&quot;Cambria Math&quot;/&gt;&lt;wxrev005:font wx:val=&quot;Cambria Math601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val=&quot;Cambria Math&quot;/&gt;&lt;w:sz w:val=005&quot;24&quot;/&gt;&lt;/w:rPr&gt;&lt;m:t&gt;16&lt;/m:t&gt;&lt;/601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+&lt;/m:t&gt;&lt;/m:r&gt;&lt;m:r005&gt;&lt;w:rPr&gt;&lt;w:rFonts w:ascii=&quot;Cambr601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ambria Math&quot; w:fareast=&quot;瀹嬩綋m:r005&quot; w:h-ansi=&quot;Cambria Math&quot;/&gt;&lt;wx:fontmbr601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ria Math&quot;/&gt;&lt;w:i/&gt;&lt;w:sz w:va005l=&quot;24&quot;/&gt;&lt;/w:rPr&gt;&lt;m:t&gt;R&lt;/m:t&gt;&lt;/m:r&gt;&lt;/m:e&gt;&lt;601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:rPr&gt;&lt;m:t&gt;2&lt;/m:t&gt;&lt;/m:r&gt;&lt;/m:sub005&gt;&lt;/m:sSub&gt;&lt;m:r&gt;&lt;m:rPr&gt;&lt;m:sty m:val=&quot;p&quot;/&gt;&lt;/m:601rPr&gt;&lt;w:rPr&gt;&lt;w:rFonts w:ascii=&quot;Cambria Math&quot; w:fareast=&quot;瀹嬩綋&quot; w:h-ansi=&quot;Cambria Math&quot;/&gt;&lt;wx:font wx:val=&quot;Cambria Math&quot;/&gt;&lt;w:sz w:val=&quot;24&quot;/&gt;&lt;/w:rPr&gt;&lt;m:t&gt;鈰?&lt;/m:t&gt;&lt;/m:r&gt;&lt;m:sSup&gt;&lt;m:sSupPr&gt;&lt;m:ctrlPr&gt;&lt;w:rPr&gt;&lt;w:rFonb005ts w:ascii=&quot;Cambria Math&quot; w:fareast=&quot;瀹嬩綋&quot; w:&lt;/m:601h-ansi=&quot;Cambria Math&quot;/&gt;&lt;wx:font wx:val=&quot;Cambria Math&quot;/&gt;&lt;w:sz w:val=&quot;24&quot;/&gt;&lt;/w:rPr&gt;&lt;/m:ctrlPr&gt;&lt;/m:sSupPr&gt;&lt;m:e&gt;&lt;m:r&gt;&lt;m:rPr&gt;&lt;m:sty m:val=&quot;p&quot;/&gt;&lt;/m:rPr&gt;&lt;w:rPr&gt;&lt;w:rFonts w:ascii=&quot;Cambria Math&quot; w:fareast=&quot;瀹嬩nb005綋&quot; w:h-ansi=&quot;Cambria Math&quot;/&gt;&lt;wx:font wx:val=&quot;Cambria 601Math&quot;/&gt;&lt;w:sz w:val=&quot;24&quot;/&gt;&lt;/w:rPr&gt;&lt;m:t&gt;2&lt;/m:t&gt;&lt;/m:r&gt;&lt;/m:e&gt;&lt;m:sup&gt;&lt;m:r&gt;&lt;m:rPr&gt;&lt;m:sty m:val=&quot;p&quot;/&gt;&lt;/m:rPr&gt;&lt;w:rPr&gt;&lt;w:rFonts w:ascii=&quot;Cambria Math&quot; w:fareast=&quot;瀹嬩綋&quot; w:h-ansi=&quot;Cambria Math&quot;/&gt;&lt;wx:font wx:b005val=&quot;Cambria Math&quot;/&gt;&lt;w:sz w:val=&quot;24&quot;/&gt;&lt;/w:rPr&gt;&lt;m:t&gt;8&lt;/m:t601&gt;&lt;/m:r&gt;&lt;/m:sup&gt;&lt;/m:sSup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005&gt;&lt;/w:rPr&gt;&lt;m:t&gt;+&lt;/m:t&gt;&lt;/m:r&gt;&lt;m:r&gt;&lt;w:rPr&gt;&lt;w:rFonts w:ascii=&quot;Ca601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005Cambria Math&quot; w:fareast=&quot;瀹嬩綋&quot; w:h-ansi=&quot;Cambria Math&quot;/&gt;&lt;wx:f&quot;Ca601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i=&quot;005Cambria Math&quot;/&gt;&lt;w:i/&gt;&lt;w:sz w:val=&quot;24&quot;/&gt;&lt;/w:rPr&gt;&lt;m:t&gt;R&lt;/m:t&gt;&lt;/m:r&gt;&lt;/m:601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005w:rPr&gt;&lt;m:t&gt;3&lt;/m:t&gt;&lt;/m:r&gt;&lt;/m:sub&gt;&lt;/m:sSub&gt;&lt;/m:num&gt;&lt;m:den&gt;&lt;m:sSup&gt;&lt;m:sSupP601r&gt;&lt;m:ctrlPr&gt;&lt;w:rPr&gt;&lt;w:rFonts w:ascii=&quot;Cambria Math&quot; w:fareast=&quot;瀹嬩綋&quot; w:h-ansi=&quot;Cambria Math&quot;/&gt;&lt;wx:font wx:val=&quot;Cambria Math&quot;/&gt;&lt;w:sz w:val=&quot;24&quot;/&gt;&lt;/w:rPr&gt;&lt;/m:ctrlPr&gt;&lt;/m:sSupPr&gt;&lt;m:e005&gt;&lt;m:r&gt;&lt;m:rPr&gt;&lt;m:sty m:val=&quot;p&quot;/&gt;&lt;/m:rPr&gt;&lt;w:rPr&gt;&lt;w:rFonts w:ascii=&quot;Cambria Ma601th&quot; w:fareast=&quot;瀹嬩綋&quot; w:h-ansi=&quot;Cambria Math&quot;/&gt;&lt;wx:font wx:val=&quot;Cambria Math&quot;/&gt;&lt;w:sz w:val=&quot;24&quot;/&gt;&lt;/w:rPr&gt;&lt;m:t&gt;2&lt;/m:t&gt;&lt;/m:r&gt;&lt;/m:e&gt;&lt;m:sup&gt;&lt;m:r&gt;&lt;m:rPr&gt;&lt;m:sty m:val=&quot;p&quot;/&gt;&lt;/m:rPr&gt;&lt;w005:rPr&gt;&lt;w:rFonts w:ascii=&quot;Cambria Math&quot; w:fareast=&quot;瀹嬩綋&quot; w:h-ansi=&quot;Cambria Mat Ma601h&quot;/&gt;&lt;wx:font wx:val=&quot;Cambria Math&quot;/&gt;&lt;w:sz w:val=&quot;24&quot;/&gt;&lt;/w:rPr&gt;&lt;m:t&gt;22&lt;/m:t&gt;&lt;/m:r&gt;&lt;/m:sup&gt;&lt;/m:sSup&gt;&lt;/m:den&gt;&lt;/m:f&gt;&lt;/m:oMath&gt;&lt;/m:oMathPara&gt;&lt;/w:p&gt;&lt;w:sectPr wsp:rsidR=&quot;00000000005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7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；</w:t>
      </w:r>
    </w:p>
    <w:p>
      <w:pPr>
        <w:spacing w:line="360" w:lineRule="auto"/>
        <w:ind w:firstLine="840" w:firstLineChars="350"/>
        <w:textAlignment w:val="center"/>
        <w:rPr>
          <w:rFonts w:eastAsia="宋体"/>
          <w:sz w:val="24"/>
        </w:rPr>
      </w:pPr>
      <w:r>
        <w:rPr>
          <w:rFonts w:hint="eastAsia" w:eastAsia="宋体"/>
          <w:sz w:val="24"/>
        </w:rPr>
        <w:t>其中：</w:t>
      </w: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47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954BD&quot;/&gt;&lt;wsp:rsid wsp:val=&quot;00BD0F9E&quot;/&gt;&lt;wsp:rsid wsp:val=&quot;00C62F0E&quot;/&gt;&lt;wsp:rsid wsp:val=&quot;00D31D50&quot;/&gt;&lt;/wsp:rsids&gt;&lt;/w:docPr&gt;&lt;w:body&gt;&lt;w:p wsp:rsidR=&quot;00000000&quot; wsp:rsidRDefault=&quot;00B954BD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Bambr54B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Bria Matmbr54B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B:rPr&gt;&lt;m:t&gt;1&lt;/54B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48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954BD&quot;/&gt;&lt;wsp:rsid wsp:val=&quot;00BD0F9E&quot;/&gt;&lt;wsp:rsid wsp:val=&quot;00C62F0E&quot;/&gt;&lt;wsp:rsid wsp:val=&quot;00D31D50&quot;/&gt;&lt;/wsp:rsids&gt;&lt;/w:docPr&gt;&lt;w:body&gt;&lt;w:p wsp:rsidR=&quot;00000000&quot; wsp:rsidRDefault=&quot;00B954BD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Bambr54B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Bria Matmbr54B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B:rPr&gt;&lt;m:t&gt;1&lt;/54B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4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为倾角每轴角速度输出三个字节中的高八位；</w:t>
      </w:r>
    </w:p>
    <w:p>
      <w:pPr>
        <w:spacing w:line="360" w:lineRule="auto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49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AE72F0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AE72F0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Aambr72F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Aria Matmbr72F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A:rPr&gt;&lt;m:t&gt;2&lt;/72F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50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AE72F0&quot;/&gt;&lt;wsp:rsid wsp:val=&quot;00B64385&quot;/&gt;&lt;wsp:rsid wsp:val=&quot;00BD0F9E&quot;/&gt;&lt;wsp:rsid wsp:val=&quot;00C62F0E&quot;/&gt;&lt;wsp:rsid wsp:val=&quot;00D31D50&quot;/&gt;&lt;/wsp:rsids&gt;&lt;/w:docPr&gt;&lt;w:body&gt;&lt;w:p wsp:rsidR=&quot;00000000&quot; wsp:rsidRDefault=&quot;00AE72F0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Aambr72F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Aria Matmbr72F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A:rPr&gt;&lt;m:t&gt;2&lt;/72F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5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为倾角每轴角速度输出三个字节中的中间八位；</w:t>
      </w:r>
    </w:p>
    <w:p>
      <w:pPr>
        <w:spacing w:line="360" w:lineRule="auto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fldChar w:fldCharType="begin"/>
      </w:r>
      <w:r>
        <w:rPr>
          <w:rFonts w:eastAsia="宋体"/>
          <w:sz w:val="24"/>
        </w:rPr>
        <w:instrText xml:space="preserve"> QUOTE </w:instrText>
      </w:r>
      <w:r>
        <w:pict>
          <v:shape id="_x0000_i1151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wsp:rsid wsp:val=&quot;00D63D05&quot;/&gt;&lt;/wsp:rsids&gt;&lt;/w:docPr&gt;&lt;w:body&gt;&lt;w:p wsp:rsidR=&quot;00000000&quot; wsp:rsidRDefault=&quot;00D63D05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Dambr3D0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Dria Matmbr3D0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D:rPr&gt;&lt;m:t&gt;3&lt;/3D0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instrText xml:space="preserve"> </w:instrText>
      </w:r>
      <w:r>
        <w:rPr>
          <w:rFonts w:eastAsia="宋体"/>
          <w:sz w:val="24"/>
        </w:rPr>
        <w:fldChar w:fldCharType="separate"/>
      </w:r>
      <w:r>
        <w:pict>
          <v:shape id="_x0000_i1152" o:spt="75" type="#_x0000_t75" style="height:14.25pt;width:23.25pt;" filled="f" o:preferrelative="t" stroked="f" coordsize="21600,21600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D31D50&quot;/&gt;&lt;wsp:rsid wsp:val=&quot;00323B43&quot;/&gt;&lt;wsp:rsid wsp:val=&quot;003D37D8&quot;/&gt;&lt;wsp:rsid wsp:val=&quot;00426133&quot;/&gt;&lt;wsp:rsid wsp:val=&quot;004358AB&quot;/&gt;&lt;wsp:rsid wsp:val=&quot;006E7F29&quot;/&gt;&lt;wsp:rsid wsp:val=&quot;008B7726&quot;/&gt;&lt;wsp:rsid wsp:val=&quot;009526F4&quot;/&gt;&lt;wsp:rsid wsp:val=&quot;00B64385&quot;/&gt;&lt;wsp:rsid wsp:val=&quot;00BD0F9E&quot;/&gt;&lt;wsp:rsid wsp:val=&quot;00C62F0E&quot;/&gt;&lt;wsp:rsid wsp:val=&quot;00D31D50&quot;/&gt;&lt;wsp:rsid wsp:val=&quot;00D63D05&quot;/&gt;&lt;/wsp:rsids&gt;&lt;/w:docPr&gt;&lt;w:body&gt;&lt;w:p wsp:rsidR=&quot;00000000&quot; wsp:rsidRDefault=&quot;00D63D05&quot;&gt;&lt;m:oMathPara&gt;&lt;m:oMath&gt;&lt;m:r&gt;&lt;w:rPr&gt;&lt;w:rFonts w:ascii=&quot;Cambria Math&quot; w:fareast=&quot;瀹嬩綋&quot; w:h-ansi=&quot;Cambria Math&quot;/&gt;&lt;wx:font wx:val=&quot;Cambria Math&quot;/&gt;&lt;w:i/&gt;&lt;w:sz w:val=&quot;24&quot;/&gt;&lt;/w:rPr&gt;&lt;m:t&gt;A&lt;/m:t&gt;&lt;/m:r&gt;&lt;m:sSub&gt;&lt;m:sSubPr&gt;&lt;m:ctrlPr&gt;&lt;w:rPr&gt;&lt;w:rFonts w:ascii=&quot;C00Dambr3D0ia Math&quot; w:fareast=&quot;瀹嬩綋&quot; w:h-ansi=&quot;Cambria Math&quot;/&gt;&lt;wx:font wx:val=&quot;Cambria Math&quot;/&gt;&lt;w:sz w:val=&quot;24&quot;/&gt;&lt;/w:rPr&gt;&lt;/m:ctrlPr&gt;&lt;/m:sSubPr&gt;&lt;m:e&gt;&lt;m:r&gt;&lt;w:rPr&gt;&lt;w:rFonts w:ascii=&quot;Cambria Math&quot; w:fareast=&quot;瀹嬩綋&quot; w:h-ansi=&quot;Cambria Math&quot;/&gt;&lt;wx:font wx:val=&quot;Camb=&quot;C00Dria Matmbr3D0h&quot;/&gt;&lt;w:i/&gt;&lt;w:sz w:val=&quot;24&quot;/&gt;&lt;/w:rPr&gt;&lt;m:t&gt;R&lt;/m:t&gt;&lt;/m:r&gt;&lt;/m:e&gt;&lt;m:sub&gt;&lt;m:r&gt;&lt;m:rPr&gt;&lt;m:sty m:val=&quot;p&quot;/&gt;&lt;/m:rPr&gt;&lt;w:rPr&gt;&lt;w:rFonts w:ascii=&quot;Cambria Math&quot; w:fareast=&quot;瀹嬩綋&quot; w:h-ansi=&quot;Cambria Math&quot;/&gt;&lt;wx:font wx:val=&quot;Cambria Math&quot;/&gt;&lt;w:sz w:val=&quot;24&quot;/&gt;&lt;/w00D:rPr&gt;&lt;m:t&gt;3&lt;/3D0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path/>
            <v:fill on="f" focussize="0,0"/>
            <v:stroke on="f" joinstyle="miter"/>
            <v:imagedata r:id="rId36" chromakey="#FFFFFF" o:title=""/>
            <o:lock v:ext="edit" aspectratio="t"/>
            <w10:wrap type="none"/>
            <w10:anchorlock/>
          </v:shape>
        </w:pict>
      </w:r>
      <w:r>
        <w:rPr>
          <w:rFonts w:eastAsia="宋体"/>
          <w:sz w:val="24"/>
        </w:rPr>
        <w:fldChar w:fldCharType="end"/>
      </w:r>
      <w:r>
        <w:rPr>
          <w:rFonts w:hint="eastAsia" w:eastAsia="宋体"/>
          <w:sz w:val="24"/>
        </w:rPr>
        <w:t>为倾角每轴角速度输出三个字节中的低八位。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eastAsia="宋体"/>
          <w:sz w:val="24"/>
        </w:rPr>
        <w:t>4</w:t>
      </w:r>
      <w:r>
        <w:rPr>
          <w:rFonts w:hint="eastAsia" w:eastAsia="宋体"/>
          <w:sz w:val="24"/>
        </w:rPr>
        <w:t>）温度输出</w:t>
      </w:r>
      <w:r>
        <w:rPr>
          <w:rFonts w:eastAsia="宋体"/>
          <w:sz w:val="24"/>
        </w:rPr>
        <w:t>[</w:t>
      </w:r>
      <w:r>
        <w:rPr>
          <w:rFonts w:hint="eastAsia" w:ascii="宋体" w:hAnsi="宋体" w:cs="宋体"/>
          <w:sz w:val="24"/>
        </w:rPr>
        <w:t>℃</w:t>
      </w:r>
      <w:r>
        <w:rPr>
          <w:rFonts w:eastAsia="宋体"/>
          <w:sz w:val="24"/>
        </w:rPr>
        <w:t>]=</w:t>
      </w:r>
      <w:r>
        <w:rPr>
          <w:rFonts w:eastAsia="宋体"/>
          <w:sz w:val="24"/>
        </w:rPr>
        <w:object>
          <v:shape id="_x0000_i1153" o:spt="75" type="#_x0000_t75" style="height:32.25pt;width:56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3" ShapeID="_x0000_i1153" DrawAspect="Content" ObjectID="_1468075732" r:id="rId38">
            <o:LockedField>false</o:LockedField>
          </o:OLEObject>
        </w:object>
      </w:r>
      <w:r>
        <w:rPr>
          <w:rFonts w:hint="eastAsia" w:eastAsia="宋体"/>
          <w:sz w:val="24"/>
        </w:rPr>
        <w:t>，数据位格式见图</w:t>
      </w:r>
      <w:r>
        <w:rPr>
          <w:rFonts w:eastAsia="宋体"/>
          <w:sz w:val="24"/>
        </w:rPr>
        <w:t>5-2</w:t>
      </w:r>
      <w:r>
        <w:rPr>
          <w:rFonts w:hint="eastAsia" w:eastAsia="宋体"/>
          <w:sz w:val="24"/>
        </w:rPr>
        <w:t>。</w:t>
      </w:r>
    </w:p>
    <w:p>
      <w:pPr>
        <w:spacing w:line="360" w:lineRule="auto"/>
        <w:ind w:firstLine="480" w:firstLineChars="200"/>
        <w:textAlignment w:val="center"/>
        <w:rPr>
          <w:rFonts w:eastAsia="宋体"/>
          <w:sz w:val="24"/>
        </w:rPr>
      </w:pPr>
      <w:r>
        <w:rPr>
          <w:rFonts w:hint="eastAsia" w:eastAsia="宋体"/>
          <w:sz w:val="24"/>
        </w:rPr>
        <w:t>其中：</w:t>
      </w:r>
      <w:r>
        <w:rPr>
          <w:rFonts w:eastAsia="宋体"/>
          <w:sz w:val="24"/>
        </w:rPr>
        <w:object>
          <v:shape id="_x0000_i1154" o:spt="75" type="#_x0000_t75" style="height:17.25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3" ShapeID="_x0000_i1154" DrawAspect="Content" ObjectID="_1468075733" r:id="rId40">
            <o:LockedField>false</o:LockedField>
          </o:OLEObject>
        </w:object>
      </w:r>
      <w:r>
        <w:rPr>
          <w:rFonts w:hint="eastAsia" w:eastAsia="宋体"/>
          <w:sz w:val="24"/>
        </w:rPr>
        <w:t>为每轴温度输出两个字节中的高八位；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eastAsia="宋体"/>
          <w:sz w:val="24"/>
        </w:rPr>
        <w:object>
          <v:shape id="_x0000_i1155" o:spt="75" type="#_x0000_t75" style="height:17.25pt;width:12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3" ShapeID="_x0000_i1155" DrawAspect="Content" ObjectID="_1468075734" r:id="rId42">
            <o:LockedField>false</o:LockedField>
          </o:OLEObject>
        </w:object>
      </w:r>
      <w:r>
        <w:rPr>
          <w:rFonts w:hint="eastAsia" w:eastAsia="宋体"/>
          <w:sz w:val="24"/>
        </w:rPr>
        <w:t>为每轴温度输出两个字节中的低八位。</w:t>
      </w:r>
    </w:p>
    <w:p>
      <w:pPr>
        <w:spacing w:line="360" w:lineRule="auto"/>
        <w:jc w:val="center"/>
        <w:textAlignment w:val="center"/>
      </w:pPr>
      <w:r>
        <w:drawing>
          <wp:inline distT="0" distB="0" distL="114300" distR="114300">
            <wp:extent cx="3419475" cy="647700"/>
            <wp:effectExtent l="0" t="0" r="9525" b="0"/>
            <wp:docPr id="1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0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textAlignment w:val="center"/>
      </w:pPr>
      <w:r>
        <w:rPr>
          <w:rFonts w:hint="eastAsia"/>
        </w:rPr>
        <w:t>图</w:t>
      </w:r>
      <w:r>
        <w:t xml:space="preserve">5-2 </w:t>
      </w:r>
      <w:r>
        <w:rPr>
          <w:rFonts w:hint="eastAsia"/>
        </w:rPr>
        <w:t>将温度输出转换为</w:t>
      </w:r>
      <w:r>
        <w:t>[</w:t>
      </w:r>
      <w:r>
        <w:rPr>
          <w:rFonts w:hint="eastAsia" w:ascii="宋体" w:hAnsi="宋体" w:cs="宋体"/>
        </w:rPr>
        <w:t>℃</w:t>
      </w:r>
      <w:r>
        <w:t>]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）延时时间输出</w:t>
      </w:r>
      <w:r>
        <w:rPr>
          <w:sz w:val="24"/>
        </w:rPr>
        <w:t xml:space="preserve">[us]= </w:t>
      </w:r>
      <w:r>
        <w:rPr>
          <w:sz w:val="24"/>
        </w:rPr>
        <w:object>
          <v:shape id="_x0000_i1157" o:spt="75" type="#_x0000_t75" style="height:17.25pt;width:51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3" ShapeID="_x0000_i1157" DrawAspect="Content" ObjectID="_1468075735" r:id="rId45">
            <o:LockedField>false</o:LockedField>
          </o:OLEObject>
        </w:object>
      </w:r>
    </w:p>
    <w:p>
      <w:pPr>
        <w:spacing w:line="360" w:lineRule="auto"/>
        <w:ind w:firstLine="200"/>
        <w:textAlignment w:val="center"/>
        <w:rPr>
          <w:sz w:val="24"/>
        </w:rPr>
      </w:pPr>
      <w:r>
        <w:rPr>
          <w:rFonts w:hint="eastAsia"/>
          <w:sz w:val="24"/>
        </w:rPr>
        <w:t>其中：</w:t>
      </w:r>
      <w:r>
        <w:rPr>
          <w:sz w:val="24"/>
        </w:rPr>
        <w:t>T</w:t>
      </w:r>
      <w:r>
        <w:rPr>
          <w:sz w:val="24"/>
          <w:vertAlign w:val="subscript"/>
        </w:rPr>
        <w:t>1</w:t>
      </w:r>
      <w:r>
        <w:rPr>
          <w:rFonts w:hint="eastAsia"/>
          <w:sz w:val="24"/>
        </w:rPr>
        <w:t>为延时时间输出两个字节中的高八位；</w:t>
      </w:r>
    </w:p>
    <w:p>
      <w:pPr>
        <w:spacing w:line="360" w:lineRule="auto"/>
        <w:ind w:firstLine="200"/>
        <w:textAlignment w:val="center"/>
        <w:rPr>
          <w:sz w:val="24"/>
        </w:rPr>
      </w:pPr>
      <w:r>
        <w:rPr>
          <w:sz w:val="24"/>
        </w:rPr>
        <w:t xml:space="preserve">             T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为延迟时间输出两个字节中的低八位。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>）</w:t>
      </w:r>
      <w:r>
        <w:rPr>
          <w:sz w:val="24"/>
        </w:rPr>
        <w:t>CRC</w:t>
      </w:r>
      <w:r>
        <w:rPr>
          <w:rFonts w:hint="eastAsia"/>
          <w:sz w:val="24"/>
        </w:rPr>
        <w:t>校验方法</w:t>
      </w:r>
    </w:p>
    <w:p>
      <w:pPr>
        <w:pStyle w:val="5"/>
        <w:adjustRightInd w:val="0"/>
        <w:snapToGrid w:val="0"/>
        <w:spacing w:line="360" w:lineRule="auto"/>
        <w:ind w:firstLine="840" w:firstLineChars="350"/>
      </w:pPr>
      <w:r>
        <w:t>CRC</w:t>
      </w:r>
      <w:r>
        <w:rPr>
          <w:rFonts w:hint="eastAsia"/>
        </w:rPr>
        <w:t>采用标准</w:t>
      </w:r>
      <w:r>
        <w:t>CRC-32</w:t>
      </w:r>
      <w:r>
        <w:rPr>
          <w:rFonts w:hint="eastAsia"/>
        </w:rPr>
        <w:t>多项式：</w:t>
      </w:r>
    </w:p>
    <w:p>
      <w:pPr>
        <w:pStyle w:val="5"/>
        <w:adjustRightInd w:val="0"/>
        <w:snapToGrid w:val="0"/>
        <w:spacing w:line="360" w:lineRule="auto"/>
        <w:ind w:firstLine="1080" w:firstLineChars="450"/>
      </w:pPr>
      <w:r>
        <w:drawing>
          <wp:inline distT="0" distB="0" distL="114300" distR="114300">
            <wp:extent cx="3086100" cy="295275"/>
            <wp:effectExtent l="0" t="0" r="0" b="9525"/>
            <wp:docPr id="13" name="图片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6"/>
                    <pic:cNvPicPr>
                      <a:picLocks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adjustRightInd w:val="0"/>
        <w:snapToGrid w:val="0"/>
        <w:spacing w:line="360" w:lineRule="auto"/>
        <w:ind w:firstLine="840" w:firstLineChars="350"/>
      </w:pPr>
      <w:r>
        <w:rPr>
          <w:rFonts w:hint="eastAsia"/>
        </w:rPr>
        <w:t>根据该多项式生成的表格和查表函数代码清单见附录</w:t>
      </w:r>
      <w:r>
        <w:t>B</w:t>
      </w:r>
      <w:r>
        <w:rPr>
          <w:rFonts w:hint="eastAsia"/>
        </w:rPr>
        <w:t>。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自检功能和工作状态实时输出功能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产品具有自检功能和工作状态实时输出功能，数据帧中包含一个表示状态的字节，在上电启动完成后开始实时输出产品工作状态信息。状态位的定义如表</w:t>
      </w:r>
      <w:r>
        <w:rPr>
          <w:sz w:val="24"/>
        </w:rPr>
        <w:t>5-10</w:t>
      </w:r>
      <w:r>
        <w:rPr>
          <w:rFonts w:hint="eastAsia"/>
          <w:sz w:val="24"/>
        </w:rPr>
        <w:t>所示。</w:t>
      </w:r>
    </w:p>
    <w:p>
      <w:pPr>
        <w:spacing w:line="360" w:lineRule="auto"/>
        <w:jc w:val="center"/>
        <w:textAlignment w:val="center"/>
      </w:pPr>
      <w:r>
        <w:rPr>
          <w:rFonts w:hint="eastAsia"/>
        </w:rPr>
        <w:t>表</w:t>
      </w:r>
      <w:r>
        <w:t>5-10</w:t>
      </w:r>
      <w:r>
        <w:rPr>
          <w:rFonts w:hint="eastAsia"/>
        </w:rPr>
        <w:t>产品状态位定义</w:t>
      </w:r>
    </w:p>
    <w:tbl>
      <w:tblPr>
        <w:tblStyle w:val="10"/>
        <w:tblW w:w="54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42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位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>定义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</w:t>
            </w:r>
            <w:r>
              <w:rPr>
                <w:rFonts w:hint="eastAsia" w:ascii="Arial" w:hAnsi="Arial" w:cs="Arial"/>
                <w:sz w:val="18"/>
                <w:szCs w:val="18"/>
              </w:rPr>
              <w:t>全系统异常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</w:t>
            </w:r>
            <w:r>
              <w:rPr>
                <w:rFonts w:hint="eastAsia" w:ascii="Arial" w:hAnsi="Arial" w:cs="Arial"/>
                <w:sz w:val="18"/>
                <w:szCs w:val="18"/>
              </w:rPr>
              <w:t>启动中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</w:t>
            </w:r>
            <w:r>
              <w:rPr>
                <w:rFonts w:hint="eastAsia" w:ascii="Arial" w:hAnsi="Arial" w:cs="Arial"/>
                <w:sz w:val="18"/>
                <w:szCs w:val="18"/>
              </w:rPr>
              <w:t>外部环境异常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</w:t>
            </w:r>
            <w:r>
              <w:rPr>
                <w:rFonts w:hint="eastAsia" w:ascii="Arial" w:hAnsi="Arial" w:cs="Arial"/>
                <w:sz w:val="18"/>
                <w:szCs w:val="18"/>
              </w:rPr>
              <w:t>三轴超出使用条件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</w:t>
            </w:r>
            <w:r>
              <w:rPr>
                <w:rFonts w:hint="eastAsia" w:ascii="Arial" w:hAnsi="Arial" w:cs="Arial"/>
                <w:sz w:val="18"/>
                <w:szCs w:val="18"/>
              </w:rPr>
              <w:t>三轴输出有错误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1=Z</w:t>
            </w:r>
            <w:r>
              <w:rPr>
                <w:rFonts w:hint="eastAsia" w:ascii="Arial" w:hAnsi="Arial" w:cs="Arial"/>
                <w:sz w:val="18"/>
                <w:szCs w:val="18"/>
              </w:rPr>
              <w:t>轴超出使用条件或错误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1=Y</w:t>
            </w:r>
            <w:r>
              <w:rPr>
                <w:rFonts w:hint="eastAsia" w:ascii="Arial" w:hAnsi="Arial" w:cs="Arial"/>
                <w:sz w:val="18"/>
                <w:szCs w:val="18"/>
              </w:rPr>
              <w:t>轴超出使用条件或错误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67" w:type="dxa"/>
            <w:vAlign w:val="center"/>
          </w:tcPr>
          <w:p>
            <w:pPr>
              <w:spacing w:line="360" w:lineRule="exac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0=</w:t>
            </w:r>
            <w:r>
              <w:rPr>
                <w:rFonts w:hint="eastAsia" w:ascii="Arial" w:hAnsi="Arial" w:cs="Arial"/>
                <w:sz w:val="18"/>
                <w:szCs w:val="18"/>
              </w:rPr>
              <w:t>正常，</w:t>
            </w:r>
            <w:r>
              <w:rPr>
                <w:rFonts w:ascii="Arial" w:hAnsi="Arial" w:cs="Arial"/>
                <w:sz w:val="18"/>
                <w:szCs w:val="18"/>
              </w:rPr>
              <w:t>1=X</w:t>
            </w:r>
            <w:r>
              <w:rPr>
                <w:rFonts w:hint="eastAsia" w:ascii="Arial" w:hAnsi="Arial" w:cs="Arial"/>
                <w:sz w:val="18"/>
                <w:szCs w:val="18"/>
              </w:rPr>
              <w:t>轴超出使用条件或错误</w:t>
            </w:r>
          </w:p>
        </w:tc>
      </w:tr>
    </w:tbl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bookmarkStart w:id="5" w:name="OLE_LINK1"/>
      <w:r>
        <w:rPr>
          <w:rFonts w:hint="eastAsia" w:eastAsia="黑体"/>
          <w:b w:val="0"/>
          <w:sz w:val="28"/>
        </w:rPr>
        <w:t>功能性测试</w:t>
      </w:r>
    </w:p>
    <w:bookmarkEnd w:id="5"/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所需测试设备和仪表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测试中所需设备和仪表有：直流稳压电源、计算机、转台、测试工装、测试电缆。</w:t>
      </w:r>
    </w:p>
    <w:p>
      <w:pPr>
        <w:pStyle w:val="3"/>
        <w:keepNext/>
        <w:keepLines/>
        <w:widowControl w:val="0"/>
        <w:numPr>
          <w:ilvl w:val="1"/>
          <w:numId w:val="1"/>
        </w:numPr>
        <w:adjustRightInd/>
        <w:snapToGrid/>
        <w:ind w:left="567"/>
        <w:jc w:val="both"/>
        <w:textAlignment w:val="center"/>
        <w:rPr>
          <w:rFonts w:ascii="Times New Roman" w:hAnsi="Times New Roman"/>
          <w:kern w:val="2"/>
          <w:szCs w:val="32"/>
        </w:rPr>
      </w:pPr>
      <w:r>
        <w:rPr>
          <w:rFonts w:hint="eastAsia" w:ascii="Times New Roman" w:hAnsi="Times New Roman"/>
          <w:kern w:val="2"/>
          <w:szCs w:val="32"/>
        </w:rPr>
        <w:t>功能性测试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产品处于静止状态，使用直流稳压电源为产品供电，供电要求满足</w:t>
      </w:r>
      <w:r>
        <w:rPr>
          <w:sz w:val="24"/>
        </w:rPr>
        <w:t>1.2.2</w:t>
      </w:r>
      <w:r>
        <w:rPr>
          <w:rFonts w:hint="eastAsia"/>
          <w:sz w:val="24"/>
        </w:rPr>
        <w:t>要求，产品具体连线方式如下图</w:t>
      </w:r>
      <w:r>
        <w:rPr>
          <w:sz w:val="24"/>
        </w:rPr>
        <w:t>6-1</w:t>
      </w:r>
      <w:r>
        <w:rPr>
          <w:rFonts w:hint="eastAsia"/>
          <w:sz w:val="24"/>
        </w:rPr>
        <w:t>。按照通讯协议接收数据，用上位机接收软件接收并显示产品的角速度输出。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分别绕</w:t>
      </w:r>
      <w:r>
        <w:rPr>
          <w:sz w:val="24"/>
        </w:rPr>
        <w:t>X</w:t>
      </w:r>
      <w:r>
        <w:rPr>
          <w:rFonts w:hint="eastAsia"/>
          <w:sz w:val="24"/>
        </w:rPr>
        <w:t>、</w:t>
      </w:r>
      <w:r>
        <w:rPr>
          <w:sz w:val="24"/>
        </w:rPr>
        <w:t>Y</w:t>
      </w:r>
      <w:r>
        <w:rPr>
          <w:rFonts w:hint="eastAsia"/>
          <w:sz w:val="24"/>
        </w:rPr>
        <w:t>、</w:t>
      </w:r>
      <w:r>
        <w:rPr>
          <w:sz w:val="24"/>
        </w:rPr>
        <w:t>Z</w:t>
      </w:r>
      <w:r>
        <w:rPr>
          <w:rFonts w:hint="eastAsia"/>
          <w:sz w:val="24"/>
        </w:rPr>
        <w:t>正向旋转陀螺组合（有条件时，可以用转台输入，无条件时，可以用手旋转），可以监测到相应轴的角速度输出为正向角速率。分别绕</w:t>
      </w:r>
      <w:r>
        <w:rPr>
          <w:sz w:val="24"/>
        </w:rPr>
        <w:t>X</w:t>
      </w:r>
      <w:r>
        <w:rPr>
          <w:rFonts w:hint="eastAsia"/>
          <w:sz w:val="24"/>
        </w:rPr>
        <w:t>、</w:t>
      </w:r>
      <w:r>
        <w:rPr>
          <w:sz w:val="24"/>
        </w:rPr>
        <w:t>Y</w:t>
      </w:r>
      <w:r>
        <w:rPr>
          <w:rFonts w:hint="eastAsia"/>
          <w:sz w:val="24"/>
        </w:rPr>
        <w:t>、</w:t>
      </w:r>
      <w:r>
        <w:rPr>
          <w:sz w:val="24"/>
        </w:rPr>
        <w:t>Z</w:t>
      </w:r>
      <w:r>
        <w:rPr>
          <w:rFonts w:hint="eastAsia"/>
          <w:sz w:val="24"/>
        </w:rPr>
        <w:t>反向旋转产品，可以监测到相应轴的角速度输出为负向角速率。说明产品的角速度输出极性正确。在静止条件下，产品输出的三个角速率值应在</w:t>
      </w:r>
      <w:r>
        <w:rPr>
          <w:sz w:val="24"/>
        </w:rPr>
        <w:t>0deg/s</w:t>
      </w:r>
      <w:r>
        <w:rPr>
          <w:rFonts w:hint="eastAsia"/>
          <w:sz w:val="24"/>
        </w:rPr>
        <w:t>附近。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分别将</w:t>
      </w:r>
      <w:r>
        <w:rPr>
          <w:sz w:val="24"/>
        </w:rPr>
        <w:t>X</w:t>
      </w:r>
      <w:r>
        <w:rPr>
          <w:rFonts w:hint="eastAsia"/>
          <w:sz w:val="24"/>
        </w:rPr>
        <w:t>、</w:t>
      </w:r>
      <w:r>
        <w:rPr>
          <w:sz w:val="24"/>
        </w:rPr>
        <w:t>Y</w:t>
      </w:r>
      <w:r>
        <w:rPr>
          <w:rFonts w:hint="eastAsia"/>
          <w:sz w:val="24"/>
        </w:rPr>
        <w:t>、</w:t>
      </w:r>
      <w:r>
        <w:rPr>
          <w:sz w:val="24"/>
        </w:rPr>
        <w:t>Z</w:t>
      </w:r>
      <w:r>
        <w:rPr>
          <w:rFonts w:hint="eastAsia"/>
          <w:sz w:val="24"/>
        </w:rPr>
        <w:t>正向超上，可以监测到相应轴的加速度输出为</w:t>
      </w:r>
      <w:r>
        <w:rPr>
          <w:sz w:val="24"/>
        </w:rPr>
        <w:t>1g</w:t>
      </w:r>
      <w:r>
        <w:rPr>
          <w:rFonts w:hint="eastAsia"/>
          <w:sz w:val="24"/>
        </w:rPr>
        <w:t>。在静止条件下，产品两个轴输出的加速度大约为</w:t>
      </w:r>
      <w:r>
        <w:rPr>
          <w:sz w:val="24"/>
        </w:rPr>
        <w:t>0g</w:t>
      </w:r>
      <w:r>
        <w:rPr>
          <w:rFonts w:hint="eastAsia"/>
          <w:sz w:val="24"/>
        </w:rPr>
        <w:t>，第三个轴输出的加速度大约为</w:t>
      </w:r>
      <w:r>
        <w:rPr>
          <w:sz w:val="24"/>
        </w:rPr>
        <w:t>1g</w:t>
      </w:r>
      <w:r>
        <w:rPr>
          <w:rFonts w:hint="eastAsia"/>
          <w:sz w:val="24"/>
        </w:rPr>
        <w:t>。</w:t>
      </w:r>
    </w:p>
    <w:p>
      <w:pPr>
        <w:jc w:val="center"/>
        <w:rPr>
          <w:rFonts w:eastAsia="宋体"/>
          <w:szCs w:val="21"/>
        </w:rPr>
      </w:pPr>
      <w:r>
        <w:object>
          <v:shape id="_x0000_i1159" o:spt="75" type="#_x0000_t75" style="height:72.75pt;width:27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Visio.Drawing.11" ShapeID="_x0000_i1159" DrawAspect="Content" ObjectID="_1468075736" r:id="rId48">
            <o:LockedField>false</o:LockedField>
          </o:OLEObject>
        </w:object>
      </w:r>
    </w:p>
    <w:p>
      <w:pPr>
        <w:jc w:val="center"/>
        <w:rPr>
          <w:sz w:val="28"/>
          <w:szCs w:val="28"/>
        </w:rPr>
      </w:pPr>
      <w:r>
        <w:rPr>
          <w:rFonts w:hint="eastAsia"/>
        </w:rPr>
        <w:t>图</w:t>
      </w:r>
      <w:r>
        <w:t>6-1</w:t>
      </w:r>
      <w:r>
        <w:rPr>
          <w:rFonts w:hint="eastAsia"/>
        </w:rPr>
        <w:t>惯组测试连接示意图</w:t>
      </w:r>
    </w:p>
    <w:p>
      <w:pPr>
        <w:pStyle w:val="2"/>
        <w:numPr>
          <w:ilvl w:val="0"/>
          <w:numId w:val="1"/>
        </w:numPr>
        <w:spacing w:beforeLines="50" w:afterLines="50" w:line="360" w:lineRule="auto"/>
        <w:textAlignment w:val="center"/>
        <w:rPr>
          <w:rFonts w:eastAsia="黑体"/>
          <w:b w:val="0"/>
          <w:sz w:val="28"/>
        </w:rPr>
      </w:pPr>
      <w:r>
        <w:rPr>
          <w:rFonts w:hint="eastAsia" w:eastAsia="黑体"/>
          <w:b w:val="0"/>
          <w:sz w:val="28"/>
        </w:rPr>
        <w:t>使用维护要求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使用前，必须检查系统安装位置，保证安装正确。仔细检查各信号线的连接，保证连接正确。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加电前，应对电缆网接点、电源的数值进行检查，电源极性禁止反接。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使用中，系统机械地应保证良好接地。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本产品内含精密仪器，禁止磕碰跌落。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  <w:r>
        <w:rPr>
          <w:rFonts w:hint="eastAsia"/>
          <w:sz w:val="24"/>
        </w:rPr>
        <w:t>本产品应存放在温度为（</w:t>
      </w:r>
      <w:r>
        <w:rPr>
          <w:sz w:val="24"/>
        </w:rPr>
        <w:t>15</w:t>
      </w:r>
      <w:r>
        <w:rPr>
          <w:rFonts w:hint="eastAsia"/>
          <w:sz w:val="24"/>
        </w:rPr>
        <w:t>～</w:t>
      </w:r>
      <w:r>
        <w:rPr>
          <w:sz w:val="24"/>
        </w:rPr>
        <w:t>35</w:t>
      </w:r>
      <w:r>
        <w:rPr>
          <w:rFonts w:hint="eastAsia"/>
          <w:sz w:val="24"/>
        </w:rPr>
        <w:t>）</w:t>
      </w:r>
      <w:r>
        <w:rPr>
          <w:rFonts w:hint="eastAsia" w:ascii="宋体" w:hAnsi="宋体" w:cs="宋体"/>
          <w:sz w:val="24"/>
        </w:rPr>
        <w:t>℃</w:t>
      </w:r>
      <w:r>
        <w:rPr>
          <w:rFonts w:hint="eastAsia"/>
          <w:sz w:val="24"/>
        </w:rPr>
        <w:t>，相对湿度不大于</w:t>
      </w:r>
      <w:r>
        <w:rPr>
          <w:sz w:val="24"/>
        </w:rPr>
        <w:t>75%</w:t>
      </w:r>
      <w:r>
        <w:rPr>
          <w:rFonts w:hint="eastAsia"/>
          <w:sz w:val="24"/>
        </w:rPr>
        <w:t>，且无酸碱无腐蚀性气体并通风良好的库房中。</w:t>
      </w: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spacing w:line="360" w:lineRule="auto"/>
        <w:ind w:firstLine="480" w:firstLineChars="200"/>
        <w:textAlignment w:val="center"/>
        <w:rPr>
          <w:sz w:val="24"/>
        </w:rPr>
      </w:pPr>
    </w:p>
    <w:p>
      <w:pPr>
        <w:pStyle w:val="5"/>
        <w:adjustRightInd w:val="0"/>
        <w:snapToGrid w:val="0"/>
        <w:spacing w:beforeLines="50" w:afterLines="50"/>
        <w:ind w:firstLine="0"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附录</w:t>
      </w:r>
      <w:r>
        <w:rPr>
          <w:b/>
          <w:sz w:val="28"/>
          <w:szCs w:val="28"/>
        </w:rPr>
        <w:t xml:space="preserve">A </w:t>
      </w:r>
      <w:r>
        <w:rPr>
          <w:rFonts w:hint="eastAsia"/>
          <w:b/>
          <w:sz w:val="28"/>
          <w:szCs w:val="28"/>
        </w:rPr>
        <w:t>装箱清单</w:t>
      </w:r>
    </w:p>
    <w:p>
      <w:pPr>
        <w:pStyle w:val="21"/>
        <w:spacing w:line="360" w:lineRule="auto"/>
        <w:ind w:firstLine="31680"/>
        <w:jc w:val="center"/>
        <w:rPr>
          <w:rFonts w:ascii="Times New Roman" w:hAnsi="Times New Roman" w:eastAsia="黑体"/>
          <w:color w:val="auto"/>
          <w:sz w:val="21"/>
          <w:szCs w:val="21"/>
        </w:rPr>
      </w:pPr>
      <w:r>
        <w:rPr>
          <w:rFonts w:hint="eastAsia" w:ascii="Times New Roman" w:hAnsi="Times New Roman" w:eastAsia="黑体"/>
          <w:color w:val="auto"/>
          <w:sz w:val="21"/>
          <w:szCs w:val="21"/>
          <w:lang w:eastAsia="zh-CN"/>
        </w:rPr>
        <w:t>PA-IMU-300</w:t>
      </w:r>
      <w:r>
        <w:rPr>
          <w:rFonts w:hint="eastAsia" w:ascii="Times New Roman" w:hAnsi="Times New Roman" w:eastAsia="黑体"/>
          <w:color w:val="auto"/>
          <w:sz w:val="21"/>
          <w:szCs w:val="21"/>
        </w:rPr>
        <w:t>惯组产品配套表</w:t>
      </w:r>
    </w:p>
    <w:tbl>
      <w:tblPr>
        <w:tblStyle w:val="10"/>
        <w:tblW w:w="8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3020"/>
        <w:gridCol w:w="1134"/>
        <w:gridCol w:w="102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</w:pPr>
            <w:r>
              <w:rPr>
                <w:rFonts w:hint="eastAsia" w:eastAsia="黑体"/>
                <w:lang w:eastAsia="zh-CN"/>
              </w:rPr>
              <w:t>PA-IMU-300</w:t>
            </w:r>
            <w:r>
              <w:rPr>
                <w:rFonts w:hint="eastAsia"/>
              </w:rPr>
              <w:t>产品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产品合格证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份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使用说明书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份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装箱清单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份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5" w:type="dxa"/>
            <w:vAlign w:val="center"/>
          </w:tcPr>
          <w:p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020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产品包装箱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pStyle w:val="5"/>
        <w:adjustRightInd w:val="0"/>
        <w:snapToGrid w:val="0"/>
        <w:spacing w:line="360" w:lineRule="auto"/>
        <w:ind w:firstLine="0" w:firstLineChars="0"/>
        <w:rPr>
          <w:sz w:val="28"/>
          <w:szCs w:val="28"/>
        </w:rPr>
      </w:pPr>
    </w:p>
    <w:p>
      <w:pPr>
        <w:pStyle w:val="5"/>
        <w:adjustRightInd w:val="0"/>
        <w:snapToGrid w:val="0"/>
        <w:spacing w:beforeLines="50" w:afterLines="50"/>
        <w:ind w:firstLine="0" w:firstLineChars="0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附录</w:t>
      </w:r>
      <w:r>
        <w:rPr>
          <w:b/>
          <w:sz w:val="28"/>
          <w:szCs w:val="28"/>
        </w:rPr>
        <w:t>B CRC</w:t>
      </w:r>
      <w:r>
        <w:rPr>
          <w:rFonts w:hint="eastAsia"/>
          <w:b/>
          <w:sz w:val="28"/>
          <w:szCs w:val="28"/>
        </w:rPr>
        <w:t>查询表和查表函数</w:t>
      </w:r>
    </w:p>
    <w:p>
      <w:pPr>
        <w:pStyle w:val="5"/>
        <w:adjustRightInd w:val="0"/>
        <w:snapToGrid w:val="0"/>
        <w:spacing w:line="360" w:lineRule="auto"/>
        <w:ind w:firstLine="0" w:firstLineChars="0"/>
        <w:outlineLvl w:val="0"/>
        <w:rPr>
          <w:sz w:val="28"/>
          <w:szCs w:val="28"/>
        </w:rPr>
      </w:pPr>
      <w:r>
        <w:rPr>
          <w:sz w:val="28"/>
          <w:szCs w:val="28"/>
        </w:rPr>
        <w:t>B1 CRC32</w:t>
      </w:r>
      <w:r>
        <w:rPr>
          <w:rFonts w:hint="eastAsia"/>
          <w:sz w:val="28"/>
          <w:szCs w:val="28"/>
        </w:rPr>
        <w:t>的查询表</w:t>
      </w:r>
    </w:p>
    <w:p>
      <w:pPr>
        <w:textAlignment w:val="center"/>
      </w:pPr>
      <w:r>
        <w:t>static Uint32 crc_table[256]={</w:t>
      </w:r>
    </w:p>
    <w:p>
      <w:pPr>
        <w:spacing w:line="360" w:lineRule="auto"/>
        <w:textAlignment w:val="center"/>
      </w:pPr>
      <w:r>
        <w:tab/>
      </w:r>
      <w:r>
        <w:tab/>
      </w:r>
      <w:r>
        <w:t>0x00000000, 0x04c11db7, 0x09823b6e, 0x0d4326d9, 0x130476dc, 0x17c56b6b, 0x1a864db2, 0x1e475005, 0x2608edb8, 0x22c9f00f, 0x2f8ad6d6, 0x2b4bcb61, 0x350c9b64, 0x31cd86d3, 0x3c8ea00a, 0x384fbdbd,0x4c11db70, 0x48d0c6c7, 0x4593e01e, 0x4152fda9, 0x5f15adac, 0x5bd4b01b, 0x569796c2, 0x52568b75, 0x6a1936c8, 0x6ed82b7f, 0x639b0da6, 0x675a1011, 0x791d4014, 0x7ddc5da3, 0x709f7b7a, 0x745e66cd,0x9823b6e0, 0x9ce2ab57, 0x91a18d8e, 0x95609039, 0x8b27c03c, 0x8fe6dd8b, 0x82a5fb52, 0x8664e6e5, 0xbe2b5b58, 0xbaea46ef, 0xb7a96036, 0xb3687d81, 0xad2f2d84, 0xa9ee3033, 0xa4ad16ea, 0xa06c0b5d,</w:t>
      </w:r>
      <w:r>
        <w:tab/>
      </w:r>
      <w:r>
        <w:tab/>
      </w:r>
      <w:r>
        <w:t>0xd4326d90, 0xd0f37027, 0xddb056fe, 0xd9714b49, 0xc7361b4c, 0xc3f706fb, 0xceb42022, 0xca753d95, 0xf23a8028, 0xf6fb9d9f, 0xfbb8bb46, 0xff79a6f1, 0xe13ef6f4, 0xe5ffeb43, 0xe8bccd9a, 0xec7dd02d,0x34867077, 0x30476dc0, 0x3d044b19, 0x39c556ae, 0x278206ab, 0x23431b1c, 0x2e003dc5, 0x2ac12072, 0x128e9dcf, 0x164f8078, 0x1b0ca6a1, 0x1fcdbb16, 0x018aeb13, 0x054bf6a4, 0x0808d07d, 0x0cc9cdca,0x7897ab07, 0x7c56b6b0, 0x71159069, 0x75d48dde, 0x6b93dddb, 0x6f52c06c, 0x6211e6b5, 0x66d0fb02, 0x5e9f46bf, 0x5a5e5b08, 0x571d7dd1, 0x53dc6066, 0x4d9b3063, 0x495a2dd4, 0x44190b0d, 0x40d816ba,0xaca5c697, 0xa864db20, 0xa527fdf9, 0xa1e6e04e, 0xbfa1b04b, 0xbb60adfc, 0xb6238b25, 0xb2e29692, 0x8aad2b2f, 0x8e6c3698, 0x832f1041, 0x87ee0df6, 0x99a95df3, 0x9d684044, 0x902b669d, 0x94ea7b2a,0xe0b41de7, 0xe4750050, 0xe9362689, 0xedf73b3e, 0xf3b06b3b, 0xf771768c, 0xfa325055, 0xfef34de2, 0xc6bcf05f, 0xc27dede8, 0xcf3ecb31, 0xcbffd686, 0xd5b88683, 0xd1799b34, 0xdc3abded, 0xd8fba05a,0x690ce0ee, 0x6dcdfd59, 0x608edb80, 0x644fc637, 0x7a089632, 0x7ec98b85, 0x738aad5c, 0x774bb0eb, 0x4f040d56, 0x4bc510e1, 0x46863638, 0x42472b8f, 0x5c007b8a, 0x58c1663d, 0x558240e4, 0x51435d53,0x251d3b9e, 0x21dc2629, 0x2c9f00f0, 0x285e1d47, 0x36194d42, 0x32d850f5, 0x3f9b762c, 0x3b5a6b9b, 0x0315d626, 0x07d4cb91, 0x0a97ed48, 0x0e56f0ff, 0x1011a0fa, 0x14d0bd4d, 0x19939b94, 0x1d528623,0xf12f560e, 0xf5ee4bb9, 0xf8ad6d60, 0xfc6c70d7, 0xe22b20d2, 0xe6ea3d65, 0xeba91bbc, 0xef68060b, 0xd727bbb6, 0xd3e6a601, 0xdea580d8, 0xda649d6f, 0xc423cd6a, 0xc0e2d0dd, 0xcda1f604, 0xc960ebb3,0xbd3e8d7e, 0xb9ff90c9, 0xb4bcb610, 0xb07daba7, 0xae3afba2, 0xaafbe615, 0xa7b8c0cc, 0xa379dd7b, 0x9b3660c6, 0x9ff77d71, 0x92b45ba8, 0x9675461f, 0x8832161a, 0x8cf30bad, 0x81b02d74, 0x857130c3,0x5d8a9099, 0x594b8d2e, 0x5408abf7, 0x50c9b640, 0x4e8ee645, 0x4a4ffbf2, 0x470cdd2b, 0x43cdc09c, 0x7b827d21, 0x7f436096, 0x7200464f, 0x76c15bf8, 0x68860bfd, 0x6c47164a, 0x61043093, 0x65c52d24,0x119b4be9, 0x155a565e, 0x18197087, 0x1cd86d30, 0x029f3d35, 0x065e2082, 0x0b1d065b, 0x0fdc1bec, 0x3793a651, 0x3352bbe6, 0x3e119d3f, 0x3ad08088, 0x2497d08d, 0x2056cd3a, 0x2d15ebe3, 0x29d4f654,0xc5a92679, 0xc1683bce, 0xcc2b1d17, 0xc8ea00a0, 0xd6ad50a5, 0xd26c4d12, 0xdf2f6bcb, 0xdbee767c, 0xe3a1cbc1, 0xe760d676, 0xea23f0af, 0xeee2ed18, 0xf0a5bd1d, 0xf464a0aa, 0xf9278673, 0xfde69bc4,0x89b8fd09, 0x8d79e0be, 0x803ac667, 0x84fbdbd0, 0x9abc8bd5, 0x9e7d9662, 0x933eb0bb, 0x97ffad0c, 0xafb010b1, 0xab710d06, 0xa6322bdf, 0xa2f33668, 0xbcb4666d, 0xb8757bda, 0xb5365d03, 0xb1f740b4</w:t>
      </w:r>
    </w:p>
    <w:p>
      <w:pPr>
        <w:spacing w:line="360" w:lineRule="auto"/>
        <w:textAlignment w:val="center"/>
      </w:pPr>
      <w:r>
        <w:tab/>
      </w:r>
      <w:r>
        <w:t>};</w:t>
      </w:r>
    </w:p>
    <w:p>
      <w:pPr>
        <w:textAlignment w:val="center"/>
      </w:pPr>
    </w:p>
    <w:p>
      <w:pPr>
        <w:pStyle w:val="5"/>
        <w:adjustRightInd w:val="0"/>
        <w:snapToGrid w:val="0"/>
        <w:spacing w:line="360" w:lineRule="auto"/>
        <w:ind w:firstLine="0" w:firstLineChars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B2 </w:t>
      </w:r>
      <w:r>
        <w:rPr>
          <w:rFonts w:hint="eastAsia"/>
          <w:sz w:val="28"/>
          <w:szCs w:val="28"/>
        </w:rPr>
        <w:t>查表函数</w:t>
      </w:r>
    </w:p>
    <w:p>
      <w:pPr>
        <w:spacing w:line="360" w:lineRule="auto"/>
        <w:textAlignment w:val="center"/>
      </w:pPr>
      <w:r>
        <w:t>void CRC32(Uint16 *pch,int len)</w:t>
      </w:r>
    </w:p>
    <w:p>
      <w:pPr>
        <w:spacing w:line="360" w:lineRule="auto"/>
        <w:textAlignment w:val="center"/>
      </w:pPr>
      <w:r>
        <w:t>{</w:t>
      </w:r>
    </w:p>
    <w:p>
      <w:pPr>
        <w:spacing w:line="360" w:lineRule="auto"/>
        <w:textAlignment w:val="center"/>
      </w:pPr>
      <w:r>
        <w:t xml:space="preserve">    UInt32 reg = 0xFFFFFFFF;   //</w:t>
      </w:r>
      <w:r>
        <w:rPr>
          <w:rFonts w:hint="eastAsia"/>
        </w:rPr>
        <w:t>初始值</w:t>
      </w:r>
    </w:p>
    <w:p>
      <w:pPr>
        <w:spacing w:line="360" w:lineRule="auto"/>
        <w:textAlignment w:val="center"/>
      </w:pPr>
      <w:r>
        <w:t xml:space="preserve">    int i;</w:t>
      </w:r>
    </w:p>
    <w:p>
      <w:pPr>
        <w:spacing w:line="360" w:lineRule="auto"/>
        <w:textAlignment w:val="center"/>
      </w:pPr>
      <w:r>
        <w:t xml:space="preserve">    int res = 4 - len % 4;</w:t>
      </w:r>
    </w:p>
    <w:p>
      <w:pPr>
        <w:spacing w:line="360" w:lineRule="auto"/>
        <w:textAlignment w:val="center"/>
      </w:pPr>
      <w:r>
        <w:t xml:space="preserve">    for( i = 0; i &lt; len; i++)</w:t>
      </w:r>
    </w:p>
    <w:p>
      <w:pPr>
        <w:spacing w:line="360" w:lineRule="auto"/>
        <w:textAlignment w:val="center"/>
      </w:pPr>
      <w:r>
        <w:t xml:space="preserve">    {</w:t>
      </w:r>
    </w:p>
    <w:p>
      <w:pPr>
        <w:spacing w:line="360" w:lineRule="auto"/>
        <w:textAlignment w:val="center"/>
      </w:pPr>
      <w:r>
        <w:t xml:space="preserve">        reg = (reg&lt;&lt;8) ^ crc_table32[(((reg&gt;&gt;24)&amp;0xFF) ^ pch[i])];</w:t>
      </w:r>
    </w:p>
    <w:p>
      <w:pPr>
        <w:spacing w:line="360" w:lineRule="auto"/>
        <w:textAlignment w:val="center"/>
      </w:pPr>
      <w:r>
        <w:t xml:space="preserve">    }</w:t>
      </w:r>
    </w:p>
    <w:p>
      <w:pPr>
        <w:spacing w:line="360" w:lineRule="auto"/>
        <w:textAlignment w:val="center"/>
      </w:pPr>
      <w:r>
        <w:t xml:space="preserve">    for (i = 0; i &lt; res; i++)</w:t>
      </w:r>
    </w:p>
    <w:p>
      <w:pPr>
        <w:spacing w:line="360" w:lineRule="auto"/>
        <w:textAlignment w:val="center"/>
      </w:pPr>
      <w:r>
        <w:t xml:space="preserve">    {</w:t>
      </w:r>
    </w:p>
    <w:p>
      <w:pPr>
        <w:spacing w:line="360" w:lineRule="auto"/>
        <w:textAlignment w:val="center"/>
      </w:pPr>
      <w:r>
        <w:t xml:space="preserve">        reg = (reg &lt;&lt; 8) ^ crc_table32[(((reg &gt;&gt; 24) &amp; 0xFF) ^ 0x00)];</w:t>
      </w:r>
    </w:p>
    <w:p>
      <w:pPr>
        <w:spacing w:line="360" w:lineRule="auto"/>
        <w:textAlignment w:val="center"/>
      </w:pPr>
      <w:r>
        <w:t xml:space="preserve">    }</w:t>
      </w:r>
    </w:p>
    <w:p>
      <w:pPr>
        <w:spacing w:line="360" w:lineRule="auto"/>
        <w:textAlignment w:val="center"/>
      </w:pPr>
      <w:r>
        <w:t xml:space="preserve">    crc_data[0] = (byte)((reg&gt;&gt;24) &amp; 0xFF);</w:t>
      </w:r>
    </w:p>
    <w:p>
      <w:pPr>
        <w:spacing w:line="360" w:lineRule="auto"/>
        <w:textAlignment w:val="center"/>
      </w:pPr>
      <w:r>
        <w:t xml:space="preserve">    crc_data[1] = (byte)((reg&gt;&gt;16) &amp; 0xFF);</w:t>
      </w:r>
    </w:p>
    <w:p>
      <w:pPr>
        <w:spacing w:line="360" w:lineRule="auto"/>
        <w:textAlignment w:val="center"/>
      </w:pPr>
      <w:r>
        <w:t xml:space="preserve">    crc_data[2] = (byte)((reg&gt;&gt;8) &amp; 0xFF);</w:t>
      </w:r>
    </w:p>
    <w:p>
      <w:pPr>
        <w:spacing w:line="360" w:lineRule="auto"/>
        <w:textAlignment w:val="center"/>
      </w:pPr>
      <w:r>
        <w:t xml:space="preserve">    crc_data[3] = (byte)(reg &amp; 0xFF);</w:t>
      </w:r>
    </w:p>
    <w:p>
      <w:pPr>
        <w:spacing w:line="360" w:lineRule="auto"/>
        <w:textAlignment w:val="center"/>
      </w:pPr>
      <w:r>
        <w:t xml:space="preserve">    return;</w:t>
      </w:r>
    </w:p>
    <w:p>
      <w:pPr>
        <w:spacing w:line="360" w:lineRule="auto"/>
        <w:textAlignment w:val="center"/>
      </w:pPr>
      <w:r>
        <w:t>}</w:t>
      </w:r>
    </w:p>
    <w:p>
      <w:pPr>
        <w:pStyle w:val="5"/>
        <w:adjustRightInd w:val="0"/>
        <w:snapToGrid w:val="0"/>
        <w:spacing w:beforeLines="50" w:afterLines="50"/>
        <w:ind w:firstLine="0" w:firstLineChars="0"/>
        <w:outlineLvl w:val="0"/>
        <w:rPr>
          <w:b/>
          <w:sz w:val="28"/>
          <w:szCs w:val="28"/>
        </w:rPr>
      </w:pPr>
    </w:p>
    <w:p>
      <w:pPr>
        <w:pStyle w:val="5"/>
        <w:adjustRightInd w:val="0"/>
        <w:snapToGrid w:val="0"/>
        <w:spacing w:beforeLines="50" w:afterLines="50"/>
        <w:ind w:firstLine="0" w:firstLineChars="0"/>
        <w:outlineLvl w:val="0"/>
        <w:rPr>
          <w:b/>
          <w:sz w:val="28"/>
          <w:szCs w:val="28"/>
        </w:rPr>
      </w:pPr>
    </w:p>
    <w:p>
      <w:pPr>
        <w:pStyle w:val="5"/>
        <w:adjustRightInd w:val="0"/>
        <w:snapToGrid w:val="0"/>
        <w:spacing w:line="360" w:lineRule="auto"/>
        <w:ind w:firstLine="31680"/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DA8"/>
    <w:multiLevelType w:val="multilevel"/>
    <w:tmpl w:val="2B9A6DA8"/>
    <w:lvl w:ilvl="0" w:tentative="0">
      <w:start w:val="1"/>
      <w:numFmt w:val="lowerLetter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26040E8"/>
    <w:multiLevelType w:val="multilevel"/>
    <w:tmpl w:val="326040E8"/>
    <w:lvl w:ilvl="0" w:tentative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>
    <w:nsid w:val="5392449C"/>
    <w:multiLevelType w:val="multilevel"/>
    <w:tmpl w:val="5392449C"/>
    <w:lvl w:ilvl="0" w:tentative="0">
      <w:start w:val="1"/>
      <w:numFmt w:val="lowerLetter"/>
      <w:lvlText w:val="%1)"/>
      <w:lvlJc w:val="left"/>
      <w:pPr>
        <w:ind w:left="90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30F1"/>
    <w:rsid w:val="00273E77"/>
    <w:rsid w:val="002E51C3"/>
    <w:rsid w:val="00323B43"/>
    <w:rsid w:val="003D37D8"/>
    <w:rsid w:val="00426133"/>
    <w:rsid w:val="004358AB"/>
    <w:rsid w:val="004809CC"/>
    <w:rsid w:val="004E3C97"/>
    <w:rsid w:val="00536D9F"/>
    <w:rsid w:val="006E7F29"/>
    <w:rsid w:val="008972FC"/>
    <w:rsid w:val="008B7726"/>
    <w:rsid w:val="008E11C7"/>
    <w:rsid w:val="00904271"/>
    <w:rsid w:val="009526F4"/>
    <w:rsid w:val="00987CCE"/>
    <w:rsid w:val="00A5165F"/>
    <w:rsid w:val="00AE53F2"/>
    <w:rsid w:val="00B604C9"/>
    <w:rsid w:val="00B64385"/>
    <w:rsid w:val="00BD0F9E"/>
    <w:rsid w:val="00C62F0E"/>
    <w:rsid w:val="00C87316"/>
    <w:rsid w:val="00CB1B8C"/>
    <w:rsid w:val="00CC4068"/>
    <w:rsid w:val="00D31D50"/>
    <w:rsid w:val="00D809F0"/>
    <w:rsid w:val="00E20E24"/>
    <w:rsid w:val="00E43183"/>
    <w:rsid w:val="00E473C6"/>
    <w:rsid w:val="00E70F14"/>
    <w:rsid w:val="00E81457"/>
    <w:rsid w:val="00F75EF9"/>
    <w:rsid w:val="0AF0197B"/>
    <w:rsid w:val="3A314AF1"/>
    <w:rsid w:val="5DC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widowControl w:val="0"/>
      <w:adjustRightInd/>
      <w:snapToGrid/>
      <w:spacing w:before="60" w:after="60" w:line="578" w:lineRule="auto"/>
      <w:jc w:val="both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qFormat/>
    <w:uiPriority w:val="99"/>
    <w:pPr>
      <w:spacing w:after="0" w:line="360" w:lineRule="auto"/>
      <w:outlineLvl w:val="1"/>
    </w:pPr>
    <w:rPr>
      <w:rFonts w:ascii="黑体" w:hAnsi="黑体" w:eastAsia="黑体"/>
      <w:sz w:val="28"/>
      <w:szCs w:val="28"/>
    </w:rPr>
  </w:style>
  <w:style w:type="paragraph" w:styleId="4">
    <w:name w:val="heading 3"/>
    <w:basedOn w:val="1"/>
    <w:next w:val="1"/>
    <w:link w:val="15"/>
    <w:qFormat/>
    <w:uiPriority w:val="99"/>
    <w:pPr>
      <w:keepNext/>
      <w:keepLines/>
      <w:widowControl w:val="0"/>
      <w:adjustRightInd/>
      <w:snapToGrid/>
      <w:spacing w:before="40" w:after="40"/>
      <w:jc w:val="both"/>
      <w:outlineLvl w:val="2"/>
    </w:pPr>
    <w:rPr>
      <w:rFonts w:ascii="Times New Roman" w:hAnsi="Times New Roman" w:eastAsia="宋体"/>
      <w:bCs/>
      <w:kern w:val="2"/>
      <w:sz w:val="28"/>
      <w:szCs w:val="32"/>
    </w:rPr>
  </w:style>
  <w:style w:type="character" w:default="1" w:styleId="12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9"/>
    <w:qFormat/>
    <w:uiPriority w:val="99"/>
    <w:pPr>
      <w:widowControl w:val="0"/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/>
      <w:kern w:val="2"/>
      <w:sz w:val="24"/>
      <w:szCs w:val="20"/>
    </w:rPr>
  </w:style>
  <w:style w:type="paragraph" w:styleId="6">
    <w:name w:val="Balloon Text"/>
    <w:basedOn w:val="1"/>
    <w:link w:val="23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11">
    <w:name w:val="Table Grid"/>
    <w:basedOn w:val="10"/>
    <w:qFormat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2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Heading 2 Char"/>
    <w:basedOn w:val="12"/>
    <w:link w:val="3"/>
    <w:qFormat/>
    <w:uiPriority w:val="99"/>
    <w:rPr>
      <w:rFonts w:ascii="黑体" w:hAnsi="黑体" w:eastAsia="黑体" w:cs="Times New Roman"/>
      <w:sz w:val="28"/>
      <w:szCs w:val="28"/>
    </w:rPr>
  </w:style>
  <w:style w:type="character" w:customStyle="1" w:styleId="15">
    <w:name w:val="Heading 3 Char"/>
    <w:basedOn w:val="12"/>
    <w:link w:val="4"/>
    <w:qFormat/>
    <w:uiPriority w:val="99"/>
    <w:rPr>
      <w:rFonts w:ascii="Times New Roman" w:hAnsi="Times New Roman" w:eastAsia="宋体" w:cs="Times New Roman"/>
      <w:bCs/>
      <w:kern w:val="2"/>
      <w:sz w:val="32"/>
      <w:szCs w:val="32"/>
    </w:rPr>
  </w:style>
  <w:style w:type="character" w:customStyle="1" w:styleId="16">
    <w:name w:val="Header Char"/>
    <w:basedOn w:val="12"/>
    <w:link w:val="8"/>
    <w:qFormat/>
    <w:uiPriority w:val="99"/>
    <w:rPr>
      <w:rFonts w:ascii="Tahoma" w:hAnsi="Tahoma" w:cs="Times New Roman"/>
      <w:sz w:val="18"/>
      <w:szCs w:val="18"/>
    </w:rPr>
  </w:style>
  <w:style w:type="character" w:customStyle="1" w:styleId="17">
    <w:name w:val="Footer Char"/>
    <w:basedOn w:val="12"/>
    <w:link w:val="7"/>
    <w:qFormat/>
    <w:uiPriority w:val="99"/>
    <w:rPr>
      <w:rFonts w:ascii="Tahoma" w:hAnsi="Tahoma" w:cs="Times New Roman"/>
      <w:sz w:val="18"/>
      <w:szCs w:val="18"/>
    </w:rPr>
  </w:style>
  <w:style w:type="paragraph" w:customStyle="1" w:styleId="18">
    <w:name w:val="样式1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vanish/>
      <w:kern w:val="2"/>
      <w:sz w:val="21"/>
      <w:szCs w:val="21"/>
    </w:rPr>
  </w:style>
  <w:style w:type="character" w:customStyle="1" w:styleId="19">
    <w:name w:val="Normal Indent Char"/>
    <w:link w:val="5"/>
    <w:qFormat/>
    <w:uiPriority w:val="99"/>
    <w:rPr>
      <w:rFonts w:ascii="Times New Roman" w:hAnsi="Times New Roman" w:eastAsia="宋体"/>
      <w:kern w:val="2"/>
      <w:sz w:val="24"/>
    </w:rPr>
  </w:style>
  <w:style w:type="character" w:customStyle="1" w:styleId="20">
    <w:name w:val="标准文件_标准正文 Char"/>
    <w:link w:val="21"/>
    <w:qFormat/>
    <w:uiPriority w:val="99"/>
    <w:rPr>
      <w:rFonts w:ascii="宋体" w:eastAsia="宋体"/>
      <w:snapToGrid w:val="0"/>
      <w:color w:val="000000"/>
      <w:sz w:val="28"/>
    </w:rPr>
  </w:style>
  <w:style w:type="paragraph" w:customStyle="1" w:styleId="21">
    <w:name w:val="标准文件_标准正文"/>
    <w:basedOn w:val="1"/>
    <w:link w:val="20"/>
    <w:qFormat/>
    <w:uiPriority w:val="99"/>
    <w:pPr>
      <w:spacing w:after="0" w:line="420" w:lineRule="exact"/>
      <w:ind w:firstLine="480" w:firstLineChars="200"/>
    </w:pPr>
    <w:rPr>
      <w:rFonts w:ascii="宋体" w:hAnsi="Calibri" w:eastAsia="宋体"/>
      <w:color w:val="000000"/>
      <w:sz w:val="28"/>
      <w:szCs w:val="20"/>
    </w:rPr>
  </w:style>
  <w:style w:type="paragraph" w:styleId="22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23">
    <w:name w:val="Balloon Text Char"/>
    <w:basedOn w:val="12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2" Type="http://schemas.openxmlformats.org/officeDocument/2006/relationships/fontTable" Target="fontTable.xml"/><Relationship Id="rId51" Type="http://schemas.openxmlformats.org/officeDocument/2006/relationships/numbering" Target="numbering.xml"/><Relationship Id="rId50" Type="http://schemas.openxmlformats.org/officeDocument/2006/relationships/customXml" Target="../customXml/item1.xml"/><Relationship Id="rId5" Type="http://schemas.openxmlformats.org/officeDocument/2006/relationships/image" Target="media/image2.png"/><Relationship Id="rId49" Type="http://schemas.openxmlformats.org/officeDocument/2006/relationships/image" Target="media/image34.emf"/><Relationship Id="rId48" Type="http://schemas.openxmlformats.org/officeDocument/2006/relationships/oleObject" Target="embeddings/oleObject12.bin"/><Relationship Id="rId47" Type="http://schemas.openxmlformats.org/officeDocument/2006/relationships/image" Target="media/image33.emf"/><Relationship Id="rId46" Type="http://schemas.openxmlformats.org/officeDocument/2006/relationships/image" Target="media/image32.wmf"/><Relationship Id="rId45" Type="http://schemas.openxmlformats.org/officeDocument/2006/relationships/oleObject" Target="embeddings/oleObject11.bin"/><Relationship Id="rId44" Type="http://schemas.openxmlformats.org/officeDocument/2006/relationships/image" Target="media/image31.emf"/><Relationship Id="rId43" Type="http://schemas.openxmlformats.org/officeDocument/2006/relationships/image" Target="media/image30.wmf"/><Relationship Id="rId42" Type="http://schemas.openxmlformats.org/officeDocument/2006/relationships/oleObject" Target="embeddings/oleObject10.bin"/><Relationship Id="rId41" Type="http://schemas.openxmlformats.org/officeDocument/2006/relationships/image" Target="media/image29.wmf"/><Relationship Id="rId40" Type="http://schemas.openxmlformats.org/officeDocument/2006/relationships/oleObject" Target="embeddings/oleObject9.bin"/><Relationship Id="rId4" Type="http://schemas.openxmlformats.org/officeDocument/2006/relationships/image" Target="media/image1.png"/><Relationship Id="rId39" Type="http://schemas.openxmlformats.org/officeDocument/2006/relationships/image" Target="media/image28.wmf"/><Relationship Id="rId38" Type="http://schemas.openxmlformats.org/officeDocument/2006/relationships/oleObject" Target="embeddings/oleObject8.bin"/><Relationship Id="rId37" Type="http://schemas.openxmlformats.org/officeDocument/2006/relationships/image" Target="media/image27.png"/><Relationship Id="rId36" Type="http://schemas.openxmlformats.org/officeDocument/2006/relationships/image" Target="media/image26.png"/><Relationship Id="rId35" Type="http://schemas.openxmlformats.org/officeDocument/2006/relationships/image" Target="media/image25.png"/><Relationship Id="rId34" Type="http://schemas.openxmlformats.org/officeDocument/2006/relationships/image" Target="media/image24.png"/><Relationship Id="rId33" Type="http://schemas.openxmlformats.org/officeDocument/2006/relationships/image" Target="media/image23.png"/><Relationship Id="rId32" Type="http://schemas.openxmlformats.org/officeDocument/2006/relationships/image" Target="media/image22.emf"/><Relationship Id="rId31" Type="http://schemas.openxmlformats.org/officeDocument/2006/relationships/image" Target="media/image21.wmf"/><Relationship Id="rId30" Type="http://schemas.openxmlformats.org/officeDocument/2006/relationships/oleObject" Target="embeddings/oleObject7.bin"/><Relationship Id="rId3" Type="http://schemas.openxmlformats.org/officeDocument/2006/relationships/theme" Target="theme/theme1.xml"/><Relationship Id="rId29" Type="http://schemas.openxmlformats.org/officeDocument/2006/relationships/image" Target="media/image20.wmf"/><Relationship Id="rId28" Type="http://schemas.openxmlformats.org/officeDocument/2006/relationships/oleObject" Target="embeddings/oleObject6.bin"/><Relationship Id="rId27" Type="http://schemas.openxmlformats.org/officeDocument/2006/relationships/image" Target="media/image19.wmf"/><Relationship Id="rId26" Type="http://schemas.openxmlformats.org/officeDocument/2006/relationships/oleObject" Target="embeddings/oleObject5.bin"/><Relationship Id="rId25" Type="http://schemas.openxmlformats.org/officeDocument/2006/relationships/image" Target="media/image18.wmf"/><Relationship Id="rId24" Type="http://schemas.openxmlformats.org/officeDocument/2006/relationships/oleObject" Target="embeddings/oleObject4.bin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emf"/><Relationship Id="rId13" Type="http://schemas.openxmlformats.org/officeDocument/2006/relationships/oleObject" Target="embeddings/oleObject3.bin"/><Relationship Id="rId12" Type="http://schemas.openxmlformats.org/officeDocument/2006/relationships/image" Target="media/image7.emf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26</Pages>
  <Words>2445</Words>
  <Characters>13940</Characters>
  <Lines>0</Lines>
  <Paragraphs>0</Paragraphs>
  <TotalTime>333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JZ</dc:creator>
  <cp:lastModifiedBy>JZ</cp:lastModifiedBy>
  <dcterms:modified xsi:type="dcterms:W3CDTF">2019-09-25T05:58:58Z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